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310FB">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jc w:val="center"/>
        <w:textAlignment w:val="auto"/>
        <w:outlineLvl w:val="9"/>
        <w:rPr>
          <w:rFonts w:hint="default" w:eastAsia="方正小标宋简体" w:cs="Times New Roman"/>
          <w:bCs/>
          <w:i w:val="0"/>
          <w:color w:val="auto"/>
          <w:kern w:val="2"/>
          <w:sz w:val="44"/>
          <w:szCs w:val="44"/>
          <w:u w:val="none"/>
          <w:lang w:val="en-US" w:eastAsia="zh-CN" w:bidi="ar-SA"/>
        </w:rPr>
      </w:pPr>
      <w:r>
        <w:rPr>
          <w:rFonts w:hint="eastAsia" w:eastAsia="方正小标宋简体" w:cs="Times New Roman"/>
          <w:bCs/>
          <w:i w:val="0"/>
          <w:color w:val="auto"/>
          <w:kern w:val="2"/>
          <w:sz w:val="44"/>
          <w:szCs w:val="44"/>
          <w:u w:val="none"/>
          <w:lang w:val="en-US" w:eastAsia="zh-CN" w:bidi="ar-SA"/>
        </w:rPr>
        <w:t>塘尾街道本年度基层政务公开事项标准的编制目录</w:t>
      </w:r>
      <w:bookmarkStart w:id="0" w:name="_GoBack"/>
      <w:bookmarkEnd w:id="0"/>
    </w:p>
    <w:tbl>
      <w:tblPr>
        <w:tblStyle w:val="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0"/>
        <w:gridCol w:w="1881"/>
        <w:gridCol w:w="2139"/>
        <w:gridCol w:w="3330"/>
        <w:gridCol w:w="1198"/>
      </w:tblGrid>
      <w:tr w14:paraId="2884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rPr>
        <w:tc>
          <w:tcPr>
            <w:tcW w:w="9118" w:type="dxa"/>
            <w:gridSpan w:val="5"/>
            <w:tcBorders>
              <w:top w:val="nil"/>
              <w:left w:val="nil"/>
              <w:bottom w:val="nil"/>
              <w:right w:val="nil"/>
            </w:tcBorders>
            <w:noWrap w:val="0"/>
            <w:vAlign w:val="center"/>
          </w:tcPr>
          <w:p w14:paraId="631F55C9">
            <w:pPr>
              <w:keepNext w:val="0"/>
              <w:keepLines w:val="0"/>
              <w:pageBreakBefore w:val="0"/>
              <w:widowControl w:val="0"/>
              <w:kinsoku/>
              <w:wordWrap/>
              <w:overflowPunct/>
              <w:topLinePunct w:val="0"/>
              <w:autoSpaceDE/>
              <w:autoSpaceDN/>
              <w:bidi w:val="0"/>
              <w:adjustRightInd/>
              <w:snapToGrid/>
              <w:spacing w:beforeLines="0" w:afterLines="0" w:line="580" w:lineRule="exact"/>
              <w:ind w:right="0" w:rightChars="0"/>
              <w:jc w:val="left"/>
              <w:textAlignment w:val="auto"/>
              <w:outlineLvl w:val="9"/>
              <w:rPr>
                <w:rFonts w:hint="eastAsia" w:ascii="Times New Roman" w:hAnsi="Times New Roman" w:eastAsia="宋体" w:cs="Times New Roman"/>
                <w:i w:val="0"/>
                <w:color w:val="000000"/>
                <w:sz w:val="40"/>
                <w:szCs w:val="40"/>
                <w:u w:val="none"/>
              </w:rPr>
            </w:pPr>
            <w:r>
              <w:rPr>
                <w:rFonts w:hint="eastAsia" w:ascii="仿宋" w:hAnsi="仿宋" w:eastAsia="仿宋" w:cs="仿宋"/>
                <w:bCs/>
                <w:i w:val="0"/>
                <w:color w:val="auto"/>
                <w:kern w:val="2"/>
                <w:sz w:val="32"/>
                <w:szCs w:val="32"/>
                <w:u w:val="none"/>
                <w:lang w:val="en-US" w:eastAsia="zh-CN" w:bidi="ar-SA"/>
              </w:rPr>
              <w:t>1、塘尾街道办事处主动公开基本目录编制发布</w:t>
            </w:r>
          </w:p>
        </w:tc>
      </w:tr>
      <w:tr w14:paraId="511D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9118" w:type="dxa"/>
            <w:gridSpan w:val="5"/>
            <w:tcBorders>
              <w:top w:val="nil"/>
              <w:left w:val="nil"/>
              <w:bottom w:val="single" w:color="auto" w:sz="4" w:space="0"/>
              <w:right w:val="nil"/>
            </w:tcBorders>
            <w:noWrap w:val="0"/>
            <w:vAlign w:val="center"/>
          </w:tcPr>
          <w:p w14:paraId="16B2339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w:t>
            </w:r>
            <w:r>
              <w:rPr>
                <w:rFonts w:hint="eastAsia" w:ascii="Times New Roman" w:hAnsi="Times New Roman" w:eastAsia="宋体" w:cs="Times New Roman"/>
                <w:i w:val="0"/>
                <w:color w:val="000000"/>
                <w:kern w:val="0"/>
                <w:sz w:val="24"/>
                <w:szCs w:val="24"/>
                <w:u w:val="none"/>
                <w:lang w:val="en-US" w:eastAsia="zh-CN" w:bidi="ar-SA"/>
              </w:rPr>
              <w:t>20</w:t>
            </w:r>
            <w:r>
              <w:rPr>
                <w:rFonts w:hint="eastAsia" w:ascii="Times New Roman" w:hAnsi="Times New Roman" w:cs="Times New Roman"/>
                <w:i w:val="0"/>
                <w:color w:val="000000"/>
                <w:kern w:val="0"/>
                <w:sz w:val="24"/>
                <w:szCs w:val="24"/>
                <w:u w:val="none"/>
                <w:lang w:val="en-US" w:eastAsia="zh-CN" w:bidi="ar-SA"/>
              </w:rPr>
              <w:t>2</w:t>
            </w:r>
            <w:r>
              <w:rPr>
                <w:rFonts w:hint="eastAsia" w:cs="Times New Roman"/>
                <w:i w:val="0"/>
                <w:color w:val="000000"/>
                <w:kern w:val="0"/>
                <w:sz w:val="24"/>
                <w:szCs w:val="24"/>
                <w:u w:val="none"/>
                <w:lang w:val="en-US" w:eastAsia="zh-CN" w:bidi="ar-SA"/>
              </w:rPr>
              <w:t>5</w:t>
            </w:r>
            <w:r>
              <w:rPr>
                <w:rFonts w:hint="eastAsia" w:ascii="宋体" w:hAnsi="宋体" w:eastAsia="宋体" w:cs="宋体"/>
                <w:i w:val="0"/>
                <w:color w:val="000000"/>
                <w:kern w:val="0"/>
                <w:sz w:val="24"/>
                <w:szCs w:val="24"/>
                <w:u w:val="none"/>
                <w:lang w:val="en-US" w:eastAsia="zh-CN" w:bidi="ar-SA"/>
              </w:rPr>
              <w:t>年9月）</w:t>
            </w:r>
          </w:p>
        </w:tc>
      </w:tr>
      <w:tr w14:paraId="28F7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570" w:type="dxa"/>
            <w:vMerge w:val="restart"/>
            <w:tcBorders>
              <w:top w:val="single" w:color="auto" w:sz="4" w:space="0"/>
              <w:bottom w:val="single" w:color="auto" w:sz="4" w:space="0"/>
            </w:tcBorders>
            <w:noWrap w:val="0"/>
            <w:vAlign w:val="center"/>
          </w:tcPr>
          <w:p w14:paraId="6D692B75">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序号</w:t>
            </w:r>
          </w:p>
        </w:tc>
        <w:tc>
          <w:tcPr>
            <w:tcW w:w="4020" w:type="dxa"/>
            <w:gridSpan w:val="2"/>
            <w:tcBorders>
              <w:top w:val="single" w:color="auto" w:sz="4" w:space="0"/>
              <w:bottom w:val="single" w:color="auto" w:sz="4" w:space="0"/>
            </w:tcBorders>
            <w:noWrap w:val="0"/>
            <w:vAlign w:val="center"/>
          </w:tcPr>
          <w:p w14:paraId="7785B5F0">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公开事项</w:t>
            </w:r>
          </w:p>
        </w:tc>
        <w:tc>
          <w:tcPr>
            <w:tcW w:w="3330" w:type="dxa"/>
            <w:vMerge w:val="restart"/>
            <w:tcBorders>
              <w:top w:val="single" w:color="auto" w:sz="4" w:space="0"/>
              <w:bottom w:val="single" w:color="auto" w:sz="4" w:space="0"/>
            </w:tcBorders>
            <w:noWrap w:val="0"/>
            <w:vAlign w:val="center"/>
          </w:tcPr>
          <w:p w14:paraId="4D609007">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公开内容</w:t>
            </w:r>
          </w:p>
        </w:tc>
        <w:tc>
          <w:tcPr>
            <w:tcW w:w="1198" w:type="dxa"/>
            <w:vMerge w:val="restart"/>
            <w:tcBorders>
              <w:top w:val="single" w:color="auto" w:sz="4" w:space="0"/>
              <w:bottom w:val="single" w:color="auto" w:sz="4" w:space="0"/>
            </w:tcBorders>
            <w:noWrap w:val="0"/>
            <w:vAlign w:val="center"/>
          </w:tcPr>
          <w:p w14:paraId="2782A39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责任单位</w:t>
            </w:r>
          </w:p>
        </w:tc>
      </w:tr>
      <w:tr w14:paraId="2BF6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570" w:type="dxa"/>
            <w:vMerge w:val="continue"/>
            <w:tcBorders>
              <w:top w:val="single" w:color="auto" w:sz="4" w:space="0"/>
              <w:tl2br w:val="nil"/>
              <w:tr2bl w:val="nil"/>
            </w:tcBorders>
            <w:noWrap w:val="0"/>
            <w:vAlign w:val="center"/>
          </w:tcPr>
          <w:p w14:paraId="3003688C">
            <w:pPr>
              <w:keepNext w:val="0"/>
              <w:keepLines w:val="0"/>
              <w:pageBreakBefore w:val="0"/>
              <w:kinsoku/>
              <w:wordWrap/>
              <w:overflowPunct/>
              <w:topLinePunct w:val="0"/>
              <w:autoSpaceDE/>
              <w:autoSpaceDN/>
              <w:bidi w:val="0"/>
              <w:adjustRightInd/>
              <w:snapToGrid/>
              <w:spacing w:line="580" w:lineRule="exact"/>
              <w:jc w:val="center"/>
              <w:rPr>
                <w:rFonts w:hint="eastAsia" w:asciiTheme="minorEastAsia" w:hAnsiTheme="minorEastAsia" w:eastAsiaTheme="minorEastAsia" w:cstheme="minorEastAsia"/>
                <w:i w:val="0"/>
                <w:color w:val="000000"/>
                <w:sz w:val="20"/>
                <w:szCs w:val="20"/>
                <w:u w:val="none"/>
              </w:rPr>
            </w:pPr>
          </w:p>
        </w:tc>
        <w:tc>
          <w:tcPr>
            <w:tcW w:w="1881" w:type="dxa"/>
            <w:tcBorders>
              <w:top w:val="single" w:color="auto" w:sz="4" w:space="0"/>
              <w:tl2br w:val="nil"/>
              <w:tr2bl w:val="nil"/>
            </w:tcBorders>
            <w:noWrap w:val="0"/>
            <w:vAlign w:val="center"/>
          </w:tcPr>
          <w:p w14:paraId="1DD0D930">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一级目录</w:t>
            </w:r>
          </w:p>
        </w:tc>
        <w:tc>
          <w:tcPr>
            <w:tcW w:w="2139" w:type="dxa"/>
            <w:tcBorders>
              <w:top w:val="single" w:color="auto" w:sz="4" w:space="0"/>
              <w:tl2br w:val="nil"/>
              <w:tr2bl w:val="nil"/>
            </w:tcBorders>
            <w:noWrap w:val="0"/>
            <w:vAlign w:val="center"/>
          </w:tcPr>
          <w:p w14:paraId="47DFA8A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二级目录</w:t>
            </w:r>
          </w:p>
        </w:tc>
        <w:tc>
          <w:tcPr>
            <w:tcW w:w="3330" w:type="dxa"/>
            <w:vMerge w:val="continue"/>
            <w:tcBorders>
              <w:top w:val="single" w:color="auto" w:sz="4" w:space="0"/>
              <w:tl2br w:val="nil"/>
              <w:tr2bl w:val="nil"/>
            </w:tcBorders>
            <w:noWrap w:val="0"/>
            <w:vAlign w:val="center"/>
          </w:tcPr>
          <w:p w14:paraId="3C819236">
            <w:pPr>
              <w:keepNext w:val="0"/>
              <w:keepLines w:val="0"/>
              <w:pageBreakBefore w:val="0"/>
              <w:kinsoku/>
              <w:wordWrap/>
              <w:overflowPunct/>
              <w:topLinePunct w:val="0"/>
              <w:autoSpaceDE/>
              <w:autoSpaceDN/>
              <w:bidi w:val="0"/>
              <w:adjustRightInd/>
              <w:snapToGrid/>
              <w:spacing w:line="580" w:lineRule="exact"/>
              <w:jc w:val="center"/>
              <w:rPr>
                <w:rFonts w:hint="eastAsia" w:asciiTheme="minorEastAsia" w:hAnsiTheme="minorEastAsia" w:eastAsiaTheme="minorEastAsia" w:cstheme="minorEastAsia"/>
                <w:i w:val="0"/>
                <w:color w:val="000000"/>
                <w:sz w:val="20"/>
                <w:szCs w:val="20"/>
                <w:u w:val="none"/>
              </w:rPr>
            </w:pPr>
          </w:p>
        </w:tc>
        <w:tc>
          <w:tcPr>
            <w:tcW w:w="1198" w:type="dxa"/>
            <w:vMerge w:val="continue"/>
            <w:tcBorders>
              <w:top w:val="single" w:color="auto" w:sz="4" w:space="0"/>
              <w:tl2br w:val="nil"/>
              <w:tr2bl w:val="nil"/>
            </w:tcBorders>
            <w:noWrap w:val="0"/>
            <w:vAlign w:val="center"/>
          </w:tcPr>
          <w:p w14:paraId="5D65E9F8">
            <w:pPr>
              <w:keepNext w:val="0"/>
              <w:keepLines w:val="0"/>
              <w:pageBreakBefore w:val="0"/>
              <w:kinsoku/>
              <w:wordWrap/>
              <w:overflowPunct/>
              <w:topLinePunct w:val="0"/>
              <w:autoSpaceDE/>
              <w:autoSpaceDN/>
              <w:bidi w:val="0"/>
              <w:adjustRightInd/>
              <w:snapToGrid/>
              <w:spacing w:line="580" w:lineRule="exact"/>
              <w:jc w:val="center"/>
              <w:rPr>
                <w:rFonts w:hint="eastAsia" w:asciiTheme="minorEastAsia" w:hAnsiTheme="minorEastAsia" w:eastAsiaTheme="minorEastAsia" w:cstheme="minorEastAsia"/>
                <w:i w:val="0"/>
                <w:color w:val="000000"/>
                <w:sz w:val="20"/>
                <w:szCs w:val="20"/>
                <w:u w:val="none"/>
              </w:rPr>
            </w:pPr>
          </w:p>
        </w:tc>
      </w:tr>
      <w:tr w14:paraId="6242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70178E0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1</w:t>
            </w:r>
          </w:p>
        </w:tc>
        <w:tc>
          <w:tcPr>
            <w:tcW w:w="1881" w:type="dxa"/>
            <w:vMerge w:val="restart"/>
            <w:tcBorders>
              <w:tl2br w:val="nil"/>
              <w:tr2bl w:val="nil"/>
            </w:tcBorders>
            <w:noWrap w:val="0"/>
            <w:vAlign w:val="center"/>
          </w:tcPr>
          <w:p w14:paraId="2CB3300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组织机构</w:t>
            </w:r>
          </w:p>
        </w:tc>
        <w:tc>
          <w:tcPr>
            <w:tcW w:w="2139" w:type="dxa"/>
            <w:tcBorders>
              <w:tl2br w:val="nil"/>
              <w:tr2bl w:val="nil"/>
            </w:tcBorders>
            <w:noWrap w:val="0"/>
            <w:vAlign w:val="center"/>
          </w:tcPr>
          <w:p w14:paraId="618A70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机构概况</w:t>
            </w:r>
          </w:p>
        </w:tc>
        <w:tc>
          <w:tcPr>
            <w:tcW w:w="3330" w:type="dxa"/>
            <w:tcBorders>
              <w:tl2br w:val="nil"/>
              <w:tr2bl w:val="nil"/>
            </w:tcBorders>
            <w:noWrap w:val="0"/>
            <w:vAlign w:val="center"/>
          </w:tcPr>
          <w:p w14:paraId="6A602C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机构名称、办公地址、办公时间、办公电话、传真、通信地址、邮政编码</w:t>
            </w:r>
          </w:p>
        </w:tc>
        <w:tc>
          <w:tcPr>
            <w:tcW w:w="1198" w:type="dxa"/>
            <w:tcBorders>
              <w:tl2br w:val="nil"/>
              <w:tr2bl w:val="nil"/>
            </w:tcBorders>
            <w:noWrap w:val="0"/>
            <w:vAlign w:val="center"/>
          </w:tcPr>
          <w:p w14:paraId="5870B0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57B2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1DF8448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2</w:t>
            </w:r>
          </w:p>
        </w:tc>
        <w:tc>
          <w:tcPr>
            <w:tcW w:w="1881" w:type="dxa"/>
            <w:vMerge w:val="continue"/>
            <w:tcBorders>
              <w:tl2br w:val="nil"/>
              <w:tr2bl w:val="nil"/>
            </w:tcBorders>
            <w:noWrap w:val="0"/>
            <w:vAlign w:val="center"/>
          </w:tcPr>
          <w:p w14:paraId="0C2ECA90">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rPr>
            </w:pPr>
          </w:p>
        </w:tc>
        <w:tc>
          <w:tcPr>
            <w:tcW w:w="2139" w:type="dxa"/>
            <w:tcBorders>
              <w:tl2br w:val="nil"/>
              <w:tr2bl w:val="nil"/>
            </w:tcBorders>
            <w:noWrap w:val="0"/>
            <w:vAlign w:val="center"/>
          </w:tcPr>
          <w:p w14:paraId="49141AD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sz w:val="20"/>
                <w:szCs w:val="20"/>
              </w:rPr>
              <w:t>机构职能</w:t>
            </w:r>
          </w:p>
        </w:tc>
        <w:tc>
          <w:tcPr>
            <w:tcW w:w="3330" w:type="dxa"/>
            <w:tcBorders>
              <w:tl2br w:val="nil"/>
              <w:tr2bl w:val="nil"/>
            </w:tcBorders>
            <w:noWrap w:val="0"/>
            <w:vAlign w:val="center"/>
          </w:tcPr>
          <w:p w14:paraId="2BC87A9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sz w:val="20"/>
                <w:szCs w:val="20"/>
              </w:rPr>
              <w:t>街道办事处机构职能简介</w:t>
            </w:r>
          </w:p>
        </w:tc>
        <w:tc>
          <w:tcPr>
            <w:tcW w:w="1198" w:type="dxa"/>
            <w:tcBorders>
              <w:tl2br w:val="nil"/>
              <w:tr2bl w:val="nil"/>
            </w:tcBorders>
            <w:noWrap w:val="0"/>
            <w:vAlign w:val="center"/>
          </w:tcPr>
          <w:p w14:paraId="429F5D3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党政办</w:t>
            </w:r>
          </w:p>
        </w:tc>
      </w:tr>
      <w:tr w14:paraId="4074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3989483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3</w:t>
            </w:r>
          </w:p>
        </w:tc>
        <w:tc>
          <w:tcPr>
            <w:tcW w:w="1881" w:type="dxa"/>
            <w:vMerge w:val="continue"/>
            <w:tcBorders>
              <w:tl2br w:val="nil"/>
              <w:tr2bl w:val="nil"/>
            </w:tcBorders>
            <w:noWrap w:val="0"/>
            <w:vAlign w:val="center"/>
          </w:tcPr>
          <w:p w14:paraId="5DFA8F56">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rPr>
            </w:pPr>
          </w:p>
        </w:tc>
        <w:tc>
          <w:tcPr>
            <w:tcW w:w="2139" w:type="dxa"/>
            <w:tcBorders>
              <w:tl2br w:val="nil"/>
              <w:tr2bl w:val="nil"/>
            </w:tcBorders>
            <w:noWrap w:val="0"/>
            <w:vAlign w:val="center"/>
          </w:tcPr>
          <w:p w14:paraId="5AAEE24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领导分工</w:t>
            </w:r>
          </w:p>
        </w:tc>
        <w:tc>
          <w:tcPr>
            <w:tcW w:w="3330" w:type="dxa"/>
            <w:tcBorders>
              <w:tl2br w:val="nil"/>
              <w:tr2bl w:val="nil"/>
            </w:tcBorders>
            <w:noWrap w:val="0"/>
            <w:vAlign w:val="center"/>
          </w:tcPr>
          <w:p w14:paraId="4529612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sz w:val="20"/>
                <w:szCs w:val="20"/>
                <w:u w:val="none"/>
              </w:rPr>
              <w:t>街道办事处领导班子成员姓名、工作职务、工作分工</w:t>
            </w:r>
          </w:p>
        </w:tc>
        <w:tc>
          <w:tcPr>
            <w:tcW w:w="1198" w:type="dxa"/>
            <w:tcBorders>
              <w:tl2br w:val="nil"/>
              <w:tr2bl w:val="nil"/>
            </w:tcBorders>
            <w:noWrap w:val="0"/>
            <w:vAlign w:val="center"/>
          </w:tcPr>
          <w:p w14:paraId="7767A61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5F99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0701990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4</w:t>
            </w:r>
          </w:p>
        </w:tc>
        <w:tc>
          <w:tcPr>
            <w:tcW w:w="1881" w:type="dxa"/>
            <w:vMerge w:val="continue"/>
            <w:tcBorders>
              <w:tl2br w:val="nil"/>
              <w:tr2bl w:val="nil"/>
            </w:tcBorders>
            <w:noWrap w:val="0"/>
            <w:vAlign w:val="center"/>
          </w:tcPr>
          <w:p w14:paraId="59406F41">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rPr>
            </w:pPr>
          </w:p>
        </w:tc>
        <w:tc>
          <w:tcPr>
            <w:tcW w:w="2139" w:type="dxa"/>
            <w:tcBorders>
              <w:tl2br w:val="nil"/>
              <w:tr2bl w:val="nil"/>
            </w:tcBorders>
            <w:noWrap w:val="0"/>
            <w:vAlign w:val="center"/>
          </w:tcPr>
          <w:p w14:paraId="27F183C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街道办事处办所职能</w:t>
            </w:r>
          </w:p>
        </w:tc>
        <w:tc>
          <w:tcPr>
            <w:tcW w:w="3330" w:type="dxa"/>
            <w:tcBorders>
              <w:tl2br w:val="nil"/>
              <w:tr2bl w:val="nil"/>
            </w:tcBorders>
            <w:noWrap w:val="0"/>
            <w:vAlign w:val="center"/>
          </w:tcPr>
          <w:p w14:paraId="0EF9FB9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街道办事处办所职能及办公电话</w:t>
            </w:r>
          </w:p>
        </w:tc>
        <w:tc>
          <w:tcPr>
            <w:tcW w:w="1198" w:type="dxa"/>
            <w:tcBorders>
              <w:tl2br w:val="nil"/>
              <w:tr2bl w:val="nil"/>
            </w:tcBorders>
            <w:noWrap w:val="0"/>
            <w:vAlign w:val="center"/>
          </w:tcPr>
          <w:p w14:paraId="27B518F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7068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330432B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5</w:t>
            </w:r>
          </w:p>
        </w:tc>
        <w:tc>
          <w:tcPr>
            <w:tcW w:w="1881" w:type="dxa"/>
            <w:vMerge w:val="restart"/>
            <w:tcBorders>
              <w:tl2br w:val="nil"/>
              <w:tr2bl w:val="nil"/>
            </w:tcBorders>
            <w:noWrap w:val="0"/>
            <w:vAlign w:val="center"/>
          </w:tcPr>
          <w:p w14:paraId="56CCCB1C">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政府信息公开</w:t>
            </w:r>
          </w:p>
        </w:tc>
        <w:tc>
          <w:tcPr>
            <w:tcW w:w="2139" w:type="dxa"/>
            <w:tcBorders>
              <w:tl2br w:val="nil"/>
              <w:tr2bl w:val="nil"/>
            </w:tcBorders>
            <w:noWrap w:val="0"/>
            <w:vAlign w:val="center"/>
          </w:tcPr>
          <w:p w14:paraId="620BF47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信息公开规定</w:t>
            </w:r>
          </w:p>
        </w:tc>
        <w:tc>
          <w:tcPr>
            <w:tcW w:w="3330" w:type="dxa"/>
            <w:tcBorders>
              <w:tl2br w:val="nil"/>
              <w:tr2bl w:val="nil"/>
            </w:tcBorders>
            <w:noWrap w:val="0"/>
            <w:vAlign w:val="center"/>
          </w:tcPr>
          <w:p w14:paraId="768AC5D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国家、广东省及街道政府信息公开法规、规章和规范性文件</w:t>
            </w:r>
          </w:p>
        </w:tc>
        <w:tc>
          <w:tcPr>
            <w:tcW w:w="1198" w:type="dxa"/>
            <w:tcBorders>
              <w:tl2br w:val="nil"/>
              <w:tr2bl w:val="nil"/>
            </w:tcBorders>
            <w:noWrap w:val="0"/>
            <w:vAlign w:val="center"/>
          </w:tcPr>
          <w:p w14:paraId="55C6951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3E2C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5F05F5F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6</w:t>
            </w:r>
          </w:p>
        </w:tc>
        <w:tc>
          <w:tcPr>
            <w:tcW w:w="1881" w:type="dxa"/>
            <w:vMerge w:val="continue"/>
            <w:tcBorders>
              <w:tl2br w:val="nil"/>
              <w:tr2bl w:val="nil"/>
            </w:tcBorders>
            <w:noWrap w:val="0"/>
            <w:vAlign w:val="center"/>
          </w:tcPr>
          <w:p w14:paraId="7F9037B8">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rPr>
            </w:pPr>
          </w:p>
        </w:tc>
        <w:tc>
          <w:tcPr>
            <w:tcW w:w="2139" w:type="dxa"/>
            <w:tcBorders>
              <w:tl2br w:val="nil"/>
              <w:tr2bl w:val="nil"/>
            </w:tcBorders>
            <w:noWrap w:val="0"/>
            <w:vAlign w:val="center"/>
          </w:tcPr>
          <w:p w14:paraId="6C091DA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信息公开指南</w:t>
            </w:r>
          </w:p>
        </w:tc>
        <w:tc>
          <w:tcPr>
            <w:tcW w:w="3330" w:type="dxa"/>
            <w:tcBorders>
              <w:tl2br w:val="nil"/>
              <w:tr2bl w:val="nil"/>
            </w:tcBorders>
            <w:noWrap w:val="0"/>
            <w:vAlign w:val="center"/>
          </w:tcPr>
          <w:p w14:paraId="16815A3A">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本街道政府信息主动公开范围、时限等；依申请公开受理机构、申请方式；依申请受理有关事项、监督举报等内容</w:t>
            </w:r>
          </w:p>
        </w:tc>
        <w:tc>
          <w:tcPr>
            <w:tcW w:w="1198" w:type="dxa"/>
            <w:tcBorders>
              <w:tl2br w:val="nil"/>
              <w:tr2bl w:val="nil"/>
            </w:tcBorders>
            <w:noWrap w:val="0"/>
            <w:vAlign w:val="center"/>
          </w:tcPr>
          <w:p w14:paraId="27E5F9D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7D81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5E34A2B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7</w:t>
            </w:r>
          </w:p>
        </w:tc>
        <w:tc>
          <w:tcPr>
            <w:tcW w:w="1881" w:type="dxa"/>
            <w:vMerge w:val="continue"/>
            <w:tcBorders>
              <w:tl2br w:val="nil"/>
              <w:tr2bl w:val="nil"/>
            </w:tcBorders>
            <w:noWrap w:val="0"/>
            <w:vAlign w:val="center"/>
          </w:tcPr>
          <w:p w14:paraId="59A072D4">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rPr>
            </w:pPr>
          </w:p>
        </w:tc>
        <w:tc>
          <w:tcPr>
            <w:tcW w:w="2139" w:type="dxa"/>
            <w:tcBorders>
              <w:tl2br w:val="nil"/>
              <w:tr2bl w:val="nil"/>
            </w:tcBorders>
            <w:noWrap w:val="0"/>
            <w:vAlign w:val="center"/>
          </w:tcPr>
          <w:p w14:paraId="5CE2390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信息公开目录</w:t>
            </w:r>
          </w:p>
        </w:tc>
        <w:tc>
          <w:tcPr>
            <w:tcW w:w="3330" w:type="dxa"/>
            <w:tcBorders>
              <w:tl2br w:val="nil"/>
              <w:tr2bl w:val="nil"/>
            </w:tcBorders>
            <w:noWrap w:val="0"/>
            <w:vAlign w:val="center"/>
          </w:tcPr>
          <w:p w14:paraId="3F2B8CD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本街道政府信息公开目录内容</w:t>
            </w:r>
          </w:p>
        </w:tc>
        <w:tc>
          <w:tcPr>
            <w:tcW w:w="1198" w:type="dxa"/>
            <w:tcBorders>
              <w:tl2br w:val="nil"/>
              <w:tr2bl w:val="nil"/>
            </w:tcBorders>
            <w:noWrap w:val="0"/>
            <w:vAlign w:val="center"/>
          </w:tcPr>
          <w:p w14:paraId="63278FE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23FA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4474363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8</w:t>
            </w:r>
          </w:p>
        </w:tc>
        <w:tc>
          <w:tcPr>
            <w:tcW w:w="1881" w:type="dxa"/>
            <w:vMerge w:val="continue"/>
            <w:tcBorders>
              <w:tl2br w:val="nil"/>
              <w:tr2bl w:val="nil"/>
            </w:tcBorders>
            <w:noWrap w:val="0"/>
            <w:vAlign w:val="center"/>
          </w:tcPr>
          <w:p w14:paraId="7F665D42">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rPr>
            </w:pPr>
          </w:p>
        </w:tc>
        <w:tc>
          <w:tcPr>
            <w:tcW w:w="2139" w:type="dxa"/>
            <w:tcBorders>
              <w:tl2br w:val="nil"/>
              <w:tr2bl w:val="nil"/>
            </w:tcBorders>
            <w:noWrap w:val="0"/>
            <w:vAlign w:val="center"/>
          </w:tcPr>
          <w:p w14:paraId="5D4498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信息公开报告</w:t>
            </w:r>
          </w:p>
        </w:tc>
        <w:tc>
          <w:tcPr>
            <w:tcW w:w="3330" w:type="dxa"/>
            <w:tcBorders>
              <w:tl2br w:val="nil"/>
              <w:tr2bl w:val="nil"/>
            </w:tcBorders>
            <w:noWrap w:val="0"/>
            <w:vAlign w:val="center"/>
          </w:tcPr>
          <w:p w14:paraId="6D9F121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本街道政府信息公开年度报告文本</w:t>
            </w:r>
          </w:p>
        </w:tc>
        <w:tc>
          <w:tcPr>
            <w:tcW w:w="1198" w:type="dxa"/>
            <w:tcBorders>
              <w:tl2br w:val="nil"/>
              <w:tr2bl w:val="nil"/>
            </w:tcBorders>
            <w:noWrap w:val="0"/>
            <w:vAlign w:val="center"/>
          </w:tcPr>
          <w:p w14:paraId="135B72B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2E5A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492C200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9</w:t>
            </w:r>
          </w:p>
        </w:tc>
        <w:tc>
          <w:tcPr>
            <w:tcW w:w="1881" w:type="dxa"/>
            <w:vMerge w:val="continue"/>
            <w:tcBorders>
              <w:tl2br w:val="nil"/>
              <w:tr2bl w:val="nil"/>
            </w:tcBorders>
            <w:noWrap w:val="0"/>
            <w:vAlign w:val="center"/>
          </w:tcPr>
          <w:p w14:paraId="0C8ACDC9">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rPr>
            </w:pPr>
          </w:p>
        </w:tc>
        <w:tc>
          <w:tcPr>
            <w:tcW w:w="2139" w:type="dxa"/>
            <w:tcBorders>
              <w:tl2br w:val="nil"/>
              <w:tr2bl w:val="nil"/>
            </w:tcBorders>
            <w:noWrap w:val="0"/>
            <w:vAlign w:val="center"/>
          </w:tcPr>
          <w:p w14:paraId="1334233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依申请公开</w:t>
            </w:r>
          </w:p>
        </w:tc>
        <w:tc>
          <w:tcPr>
            <w:tcW w:w="3330" w:type="dxa"/>
            <w:tcBorders>
              <w:tl2br w:val="nil"/>
              <w:tr2bl w:val="nil"/>
            </w:tcBorders>
            <w:noWrap w:val="0"/>
            <w:vAlign w:val="center"/>
          </w:tcPr>
          <w:p w14:paraId="663ECB8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政府信息依申请公开服务指南、依申请公开流程、申请入口</w:t>
            </w:r>
          </w:p>
        </w:tc>
        <w:tc>
          <w:tcPr>
            <w:tcW w:w="1198" w:type="dxa"/>
            <w:tcBorders>
              <w:tl2br w:val="nil"/>
              <w:tr2bl w:val="nil"/>
            </w:tcBorders>
            <w:noWrap w:val="0"/>
            <w:vAlign w:val="center"/>
          </w:tcPr>
          <w:p w14:paraId="4339FBB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4F96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70" w:type="dxa"/>
            <w:tcBorders>
              <w:tl2br w:val="nil"/>
              <w:tr2bl w:val="nil"/>
            </w:tcBorders>
            <w:noWrap w:val="0"/>
            <w:vAlign w:val="center"/>
          </w:tcPr>
          <w:p w14:paraId="13B3D99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10</w:t>
            </w:r>
          </w:p>
        </w:tc>
        <w:tc>
          <w:tcPr>
            <w:tcW w:w="1881" w:type="dxa"/>
            <w:vMerge w:val="restart"/>
            <w:tcBorders>
              <w:tl2br w:val="nil"/>
              <w:tr2bl w:val="nil"/>
            </w:tcBorders>
            <w:noWrap w:val="0"/>
            <w:vAlign w:val="center"/>
          </w:tcPr>
          <w:p w14:paraId="442E5635">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工作动态</w:t>
            </w:r>
          </w:p>
        </w:tc>
        <w:tc>
          <w:tcPr>
            <w:tcW w:w="2139" w:type="dxa"/>
            <w:tcBorders>
              <w:tl2br w:val="nil"/>
              <w:tr2bl w:val="nil"/>
            </w:tcBorders>
            <w:noWrap w:val="0"/>
            <w:vAlign w:val="center"/>
          </w:tcPr>
          <w:p w14:paraId="74ABF30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政务动态</w:t>
            </w:r>
          </w:p>
        </w:tc>
        <w:tc>
          <w:tcPr>
            <w:tcW w:w="3330" w:type="dxa"/>
            <w:tcBorders>
              <w:tl2br w:val="nil"/>
              <w:tr2bl w:val="nil"/>
            </w:tcBorders>
            <w:noWrap w:val="0"/>
            <w:vAlign w:val="center"/>
          </w:tcPr>
          <w:p w14:paraId="1F38C7A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本单位政务要闻、通知、公告、工作动态、机关党建等动态信息</w:t>
            </w:r>
          </w:p>
        </w:tc>
        <w:tc>
          <w:tcPr>
            <w:tcW w:w="1198" w:type="dxa"/>
            <w:tcBorders>
              <w:tl2br w:val="nil"/>
              <w:tr2bl w:val="nil"/>
            </w:tcBorders>
            <w:noWrap w:val="0"/>
            <w:vAlign w:val="center"/>
          </w:tcPr>
          <w:p w14:paraId="608558D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02AD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464392D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11</w:t>
            </w:r>
          </w:p>
        </w:tc>
        <w:tc>
          <w:tcPr>
            <w:tcW w:w="1881" w:type="dxa"/>
            <w:vMerge w:val="continue"/>
            <w:tcBorders>
              <w:tl2br w:val="nil"/>
              <w:tr2bl w:val="nil"/>
            </w:tcBorders>
            <w:noWrap w:val="0"/>
            <w:vAlign w:val="center"/>
          </w:tcPr>
          <w:p w14:paraId="410CA679">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rPr>
            </w:pPr>
          </w:p>
        </w:tc>
        <w:tc>
          <w:tcPr>
            <w:tcW w:w="2139" w:type="dxa"/>
            <w:tcBorders>
              <w:tl2br w:val="nil"/>
              <w:tr2bl w:val="nil"/>
            </w:tcBorders>
            <w:noWrap w:val="0"/>
            <w:vAlign w:val="center"/>
          </w:tcPr>
          <w:p w14:paraId="13CB3CE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重要会议</w:t>
            </w:r>
          </w:p>
        </w:tc>
        <w:tc>
          <w:tcPr>
            <w:tcW w:w="3330" w:type="dxa"/>
            <w:tcBorders>
              <w:tl2br w:val="nil"/>
              <w:tr2bl w:val="nil"/>
            </w:tcBorders>
            <w:noWrap w:val="0"/>
            <w:vAlign w:val="center"/>
          </w:tcPr>
          <w:p w14:paraId="404FF8C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本单位各类重要会议情况等动态信息</w:t>
            </w:r>
          </w:p>
        </w:tc>
        <w:tc>
          <w:tcPr>
            <w:tcW w:w="1198" w:type="dxa"/>
            <w:tcBorders>
              <w:tl2br w:val="nil"/>
              <w:tr2bl w:val="nil"/>
            </w:tcBorders>
            <w:noWrap w:val="0"/>
            <w:vAlign w:val="center"/>
          </w:tcPr>
          <w:p w14:paraId="7AADBD7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58AA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4CC2D0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12</w:t>
            </w:r>
          </w:p>
        </w:tc>
        <w:tc>
          <w:tcPr>
            <w:tcW w:w="1881" w:type="dxa"/>
            <w:vMerge w:val="continue"/>
            <w:tcBorders>
              <w:tl2br w:val="nil"/>
              <w:tr2bl w:val="nil"/>
            </w:tcBorders>
            <w:noWrap w:val="0"/>
            <w:vAlign w:val="center"/>
          </w:tcPr>
          <w:p w14:paraId="4116534C">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rPr>
            </w:pPr>
          </w:p>
        </w:tc>
        <w:tc>
          <w:tcPr>
            <w:tcW w:w="2139" w:type="dxa"/>
            <w:tcBorders>
              <w:tl2br w:val="nil"/>
              <w:tr2bl w:val="nil"/>
            </w:tcBorders>
            <w:noWrap w:val="0"/>
            <w:vAlign w:val="center"/>
          </w:tcPr>
          <w:p w14:paraId="2EBF72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其他公示公告</w:t>
            </w:r>
          </w:p>
        </w:tc>
        <w:tc>
          <w:tcPr>
            <w:tcW w:w="3330" w:type="dxa"/>
            <w:tcBorders>
              <w:tl2br w:val="nil"/>
              <w:tr2bl w:val="nil"/>
            </w:tcBorders>
            <w:noWrap w:val="0"/>
            <w:vAlign w:val="center"/>
          </w:tcPr>
          <w:p w14:paraId="063C2BC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公开本街道政府须向社会知晓的公示公告信息</w:t>
            </w:r>
          </w:p>
        </w:tc>
        <w:tc>
          <w:tcPr>
            <w:tcW w:w="1198" w:type="dxa"/>
            <w:tcBorders>
              <w:tl2br w:val="nil"/>
              <w:tr2bl w:val="nil"/>
            </w:tcBorders>
            <w:noWrap w:val="0"/>
            <w:vAlign w:val="center"/>
          </w:tcPr>
          <w:p w14:paraId="10ABF2F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3C5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40" w:hRule="atLeast"/>
        </w:trPr>
        <w:tc>
          <w:tcPr>
            <w:tcW w:w="570" w:type="dxa"/>
            <w:tcBorders>
              <w:tl2br w:val="nil"/>
              <w:tr2bl w:val="nil"/>
            </w:tcBorders>
            <w:noWrap w:val="0"/>
            <w:vAlign w:val="center"/>
          </w:tcPr>
          <w:p w14:paraId="60619B1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13</w:t>
            </w:r>
          </w:p>
        </w:tc>
        <w:tc>
          <w:tcPr>
            <w:tcW w:w="4020" w:type="dxa"/>
            <w:gridSpan w:val="2"/>
            <w:tcBorders>
              <w:tl2br w:val="nil"/>
              <w:tr2bl w:val="nil"/>
            </w:tcBorders>
            <w:noWrap w:val="0"/>
            <w:vAlign w:val="center"/>
          </w:tcPr>
          <w:p w14:paraId="1C649E7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sz w:val="20"/>
                <w:szCs w:val="20"/>
                <w:u w:val="none"/>
                <w:lang w:eastAsia="zh-CN"/>
              </w:rPr>
              <w:t>决策公开</w:t>
            </w:r>
          </w:p>
        </w:tc>
        <w:tc>
          <w:tcPr>
            <w:tcW w:w="3330" w:type="dxa"/>
            <w:tcBorders>
              <w:tl2br w:val="nil"/>
              <w:tr2bl w:val="nil"/>
            </w:tcBorders>
            <w:noWrap w:val="0"/>
            <w:vAlign w:val="center"/>
          </w:tcPr>
          <w:p w14:paraId="3933380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公开涉及群众切身利益需要社会广泛知晓的重要文件和工程项目等意见征集和采纳情况</w:t>
            </w:r>
          </w:p>
        </w:tc>
        <w:tc>
          <w:tcPr>
            <w:tcW w:w="1198" w:type="dxa"/>
            <w:tcBorders>
              <w:tl2br w:val="nil"/>
              <w:tr2bl w:val="nil"/>
            </w:tcBorders>
            <w:noWrap w:val="0"/>
            <w:vAlign w:val="center"/>
          </w:tcPr>
          <w:p w14:paraId="2CAF71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72EB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49C7FFE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14</w:t>
            </w:r>
          </w:p>
        </w:tc>
        <w:tc>
          <w:tcPr>
            <w:tcW w:w="1881" w:type="dxa"/>
            <w:vMerge w:val="restart"/>
            <w:tcBorders>
              <w:tl2br w:val="nil"/>
              <w:tr2bl w:val="nil"/>
            </w:tcBorders>
            <w:noWrap w:val="0"/>
            <w:vAlign w:val="center"/>
          </w:tcPr>
          <w:p w14:paraId="5CDE67AF">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政策法规</w:t>
            </w:r>
          </w:p>
        </w:tc>
        <w:tc>
          <w:tcPr>
            <w:tcW w:w="2139" w:type="dxa"/>
            <w:tcBorders>
              <w:tl2br w:val="nil"/>
              <w:tr2bl w:val="nil"/>
            </w:tcBorders>
            <w:noWrap w:val="0"/>
            <w:vAlign w:val="center"/>
          </w:tcPr>
          <w:p w14:paraId="35752C1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法律法规</w:t>
            </w:r>
          </w:p>
        </w:tc>
        <w:tc>
          <w:tcPr>
            <w:tcW w:w="3330" w:type="dxa"/>
            <w:tcBorders>
              <w:tl2br w:val="nil"/>
              <w:tr2bl w:val="nil"/>
            </w:tcBorders>
            <w:noWrap w:val="0"/>
            <w:vAlign w:val="center"/>
          </w:tcPr>
          <w:p w14:paraId="5F6221C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全国及地方发布的法律法规及规章</w:t>
            </w:r>
          </w:p>
        </w:tc>
        <w:tc>
          <w:tcPr>
            <w:tcW w:w="1198" w:type="dxa"/>
            <w:tcBorders>
              <w:tl2br w:val="nil"/>
              <w:tr2bl w:val="nil"/>
            </w:tcBorders>
            <w:noWrap w:val="0"/>
            <w:vAlign w:val="center"/>
          </w:tcPr>
          <w:p w14:paraId="1ACC58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75FE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5DC1744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15</w:t>
            </w:r>
          </w:p>
        </w:tc>
        <w:tc>
          <w:tcPr>
            <w:tcW w:w="1881" w:type="dxa"/>
            <w:vMerge w:val="continue"/>
            <w:tcBorders>
              <w:tl2br w:val="nil"/>
              <w:tr2bl w:val="nil"/>
            </w:tcBorders>
            <w:noWrap w:val="0"/>
            <w:vAlign w:val="center"/>
          </w:tcPr>
          <w:p w14:paraId="2D7C18C1">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39FAD7C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征求意见</w:t>
            </w:r>
          </w:p>
        </w:tc>
        <w:tc>
          <w:tcPr>
            <w:tcW w:w="3330" w:type="dxa"/>
            <w:tcBorders>
              <w:tl2br w:val="nil"/>
              <w:tr2bl w:val="nil"/>
            </w:tcBorders>
            <w:noWrap w:val="0"/>
            <w:vAlign w:val="center"/>
          </w:tcPr>
          <w:p w14:paraId="46330D7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上级政府部门发布的征求意见稿</w:t>
            </w:r>
          </w:p>
        </w:tc>
        <w:tc>
          <w:tcPr>
            <w:tcW w:w="1198" w:type="dxa"/>
            <w:tcBorders>
              <w:tl2br w:val="nil"/>
              <w:tr2bl w:val="nil"/>
            </w:tcBorders>
            <w:noWrap w:val="0"/>
            <w:vAlign w:val="center"/>
          </w:tcPr>
          <w:p w14:paraId="0AB3B87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各办公室</w:t>
            </w:r>
          </w:p>
        </w:tc>
      </w:tr>
      <w:tr w14:paraId="53B5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3B02C7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16</w:t>
            </w:r>
          </w:p>
        </w:tc>
        <w:tc>
          <w:tcPr>
            <w:tcW w:w="1881" w:type="dxa"/>
            <w:vMerge w:val="continue"/>
            <w:tcBorders>
              <w:tl2br w:val="nil"/>
              <w:tr2bl w:val="nil"/>
            </w:tcBorders>
            <w:noWrap w:val="0"/>
            <w:vAlign w:val="center"/>
          </w:tcPr>
          <w:p w14:paraId="33C01E0F">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199FB23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规范性文件</w:t>
            </w:r>
          </w:p>
        </w:tc>
        <w:tc>
          <w:tcPr>
            <w:tcW w:w="3330" w:type="dxa"/>
            <w:tcBorders>
              <w:tl2br w:val="nil"/>
              <w:tr2bl w:val="nil"/>
            </w:tcBorders>
            <w:noWrap w:val="0"/>
            <w:vAlign w:val="center"/>
          </w:tcPr>
          <w:p w14:paraId="1F2F1EA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上级制定的规范性文件、其他政策文件</w:t>
            </w:r>
          </w:p>
        </w:tc>
        <w:tc>
          <w:tcPr>
            <w:tcW w:w="1198" w:type="dxa"/>
            <w:tcBorders>
              <w:tl2br w:val="nil"/>
              <w:tr2bl w:val="nil"/>
            </w:tcBorders>
            <w:noWrap w:val="0"/>
            <w:vAlign w:val="center"/>
          </w:tcPr>
          <w:p w14:paraId="0837F7E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各办公室</w:t>
            </w:r>
          </w:p>
        </w:tc>
      </w:tr>
      <w:tr w14:paraId="268F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570EBFE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17</w:t>
            </w:r>
          </w:p>
        </w:tc>
        <w:tc>
          <w:tcPr>
            <w:tcW w:w="4020" w:type="dxa"/>
            <w:gridSpan w:val="2"/>
            <w:tcBorders>
              <w:tl2br w:val="nil"/>
              <w:tr2bl w:val="nil"/>
            </w:tcBorders>
            <w:noWrap w:val="0"/>
            <w:vAlign w:val="center"/>
          </w:tcPr>
          <w:p w14:paraId="4D91800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sz w:val="20"/>
                <w:szCs w:val="20"/>
                <w:u w:val="none"/>
                <w:lang w:eastAsia="zh-CN"/>
              </w:rPr>
              <w:t>政策解读</w:t>
            </w:r>
          </w:p>
        </w:tc>
        <w:tc>
          <w:tcPr>
            <w:tcW w:w="3330" w:type="dxa"/>
            <w:tcBorders>
              <w:tl2br w:val="nil"/>
              <w:tr2bl w:val="nil"/>
            </w:tcBorders>
            <w:noWrap w:val="0"/>
            <w:vAlign w:val="center"/>
          </w:tcPr>
          <w:p w14:paraId="46C4418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在工作过程中执行上级政策、指导意见时形成的适合本地的各类政策解读、具体做法、细则规定中需要主动公开的文件</w:t>
            </w:r>
          </w:p>
        </w:tc>
        <w:tc>
          <w:tcPr>
            <w:tcW w:w="1198" w:type="dxa"/>
            <w:tcBorders>
              <w:tl2br w:val="nil"/>
              <w:tr2bl w:val="nil"/>
            </w:tcBorders>
            <w:noWrap w:val="0"/>
            <w:vAlign w:val="center"/>
          </w:tcPr>
          <w:p w14:paraId="34398D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7111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0D2193B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18</w:t>
            </w:r>
          </w:p>
        </w:tc>
        <w:tc>
          <w:tcPr>
            <w:tcW w:w="1881" w:type="dxa"/>
            <w:vMerge w:val="restart"/>
            <w:tcBorders>
              <w:tl2br w:val="nil"/>
              <w:tr2bl w:val="nil"/>
            </w:tcBorders>
            <w:noWrap w:val="0"/>
            <w:vAlign w:val="center"/>
          </w:tcPr>
          <w:p w14:paraId="0DA34E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互动回应</w:t>
            </w:r>
          </w:p>
        </w:tc>
        <w:tc>
          <w:tcPr>
            <w:tcW w:w="2139" w:type="dxa"/>
            <w:tcBorders>
              <w:tl2br w:val="nil"/>
              <w:tr2bl w:val="nil"/>
            </w:tcBorders>
            <w:noWrap w:val="0"/>
            <w:vAlign w:val="center"/>
          </w:tcPr>
          <w:p w14:paraId="10F7EE1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业务咨询</w:t>
            </w:r>
          </w:p>
        </w:tc>
        <w:tc>
          <w:tcPr>
            <w:tcW w:w="3330" w:type="dxa"/>
            <w:tcBorders>
              <w:tl2br w:val="nil"/>
              <w:tr2bl w:val="nil"/>
            </w:tcBorders>
            <w:noWrap w:val="0"/>
            <w:vAlign w:val="center"/>
          </w:tcPr>
          <w:p w14:paraId="1F3CEE9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公众对业务咨询来信及回复选登</w:t>
            </w:r>
          </w:p>
        </w:tc>
        <w:tc>
          <w:tcPr>
            <w:tcW w:w="1198" w:type="dxa"/>
            <w:tcBorders>
              <w:tl2br w:val="nil"/>
              <w:tr2bl w:val="nil"/>
            </w:tcBorders>
            <w:noWrap w:val="0"/>
            <w:vAlign w:val="center"/>
          </w:tcPr>
          <w:p w14:paraId="4836856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各办公室</w:t>
            </w:r>
          </w:p>
        </w:tc>
      </w:tr>
      <w:tr w14:paraId="42F3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49BFF35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19</w:t>
            </w:r>
          </w:p>
        </w:tc>
        <w:tc>
          <w:tcPr>
            <w:tcW w:w="1881" w:type="dxa"/>
            <w:vMerge w:val="continue"/>
            <w:tcBorders>
              <w:tl2br w:val="nil"/>
              <w:tr2bl w:val="nil"/>
            </w:tcBorders>
            <w:noWrap w:val="0"/>
            <w:vAlign w:val="center"/>
          </w:tcPr>
          <w:p w14:paraId="68CD5C2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5B57C8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违纪举报</w:t>
            </w:r>
          </w:p>
        </w:tc>
        <w:tc>
          <w:tcPr>
            <w:tcW w:w="3330" w:type="dxa"/>
            <w:tcBorders>
              <w:tl2br w:val="nil"/>
              <w:tr2bl w:val="nil"/>
            </w:tcBorders>
            <w:noWrap w:val="0"/>
            <w:vAlign w:val="center"/>
          </w:tcPr>
          <w:p w14:paraId="48E3D9B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纪检部门通信地址、联系方式等信息，公众违纪举报来信</w:t>
            </w:r>
          </w:p>
        </w:tc>
        <w:tc>
          <w:tcPr>
            <w:tcW w:w="1198" w:type="dxa"/>
            <w:tcBorders>
              <w:tl2br w:val="nil"/>
              <w:tr2bl w:val="nil"/>
            </w:tcBorders>
            <w:noWrap w:val="0"/>
            <w:vAlign w:val="center"/>
          </w:tcPr>
          <w:p w14:paraId="37311F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纪检监察办</w:t>
            </w:r>
          </w:p>
        </w:tc>
      </w:tr>
      <w:tr w14:paraId="0D24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7D024D3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20</w:t>
            </w:r>
          </w:p>
        </w:tc>
        <w:tc>
          <w:tcPr>
            <w:tcW w:w="1881" w:type="dxa"/>
            <w:vMerge w:val="continue"/>
            <w:tcBorders>
              <w:tl2br w:val="nil"/>
              <w:tr2bl w:val="nil"/>
            </w:tcBorders>
            <w:noWrap w:val="0"/>
            <w:vAlign w:val="center"/>
          </w:tcPr>
          <w:p w14:paraId="25C7E5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6F9004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网上调查</w:t>
            </w:r>
          </w:p>
        </w:tc>
        <w:tc>
          <w:tcPr>
            <w:tcW w:w="3330" w:type="dxa"/>
            <w:tcBorders>
              <w:tl2br w:val="nil"/>
              <w:tr2bl w:val="nil"/>
            </w:tcBorders>
            <w:noWrap w:val="0"/>
            <w:vAlign w:val="center"/>
          </w:tcPr>
          <w:p w14:paraId="5C3CB15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面向公众开展的相关调查及调查结果信息</w:t>
            </w:r>
          </w:p>
        </w:tc>
        <w:tc>
          <w:tcPr>
            <w:tcW w:w="1198" w:type="dxa"/>
            <w:tcBorders>
              <w:tl2br w:val="nil"/>
              <w:tr2bl w:val="nil"/>
            </w:tcBorders>
            <w:noWrap w:val="0"/>
            <w:vAlign w:val="center"/>
          </w:tcPr>
          <w:p w14:paraId="015DBDA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各办公室</w:t>
            </w:r>
          </w:p>
        </w:tc>
      </w:tr>
      <w:tr w14:paraId="6793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2B31DF3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21</w:t>
            </w:r>
          </w:p>
        </w:tc>
        <w:tc>
          <w:tcPr>
            <w:tcW w:w="1881" w:type="dxa"/>
            <w:vMerge w:val="restart"/>
            <w:tcBorders>
              <w:tl2br w:val="nil"/>
              <w:tr2bl w:val="nil"/>
            </w:tcBorders>
            <w:noWrap w:val="0"/>
            <w:vAlign w:val="center"/>
          </w:tcPr>
          <w:p w14:paraId="72E47C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规划计划</w:t>
            </w:r>
          </w:p>
        </w:tc>
        <w:tc>
          <w:tcPr>
            <w:tcW w:w="2139" w:type="dxa"/>
            <w:tcBorders>
              <w:tl2br w:val="nil"/>
              <w:tr2bl w:val="nil"/>
            </w:tcBorders>
            <w:noWrap w:val="0"/>
            <w:vAlign w:val="center"/>
          </w:tcPr>
          <w:p w14:paraId="2B3B4F1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重点工作</w:t>
            </w:r>
          </w:p>
        </w:tc>
        <w:tc>
          <w:tcPr>
            <w:tcW w:w="3330" w:type="dxa"/>
            <w:tcBorders>
              <w:tl2br w:val="nil"/>
              <w:tr2bl w:val="nil"/>
            </w:tcBorders>
            <w:noWrap w:val="0"/>
            <w:vAlign w:val="center"/>
          </w:tcPr>
          <w:p w14:paraId="155A3A2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本单位工作总结、工作计划、年度计划、中长期规划本单位重点工作部署、任务解读及进展情况；本地经济社会发展年度规划、年度计划重要事项的解读等</w:t>
            </w:r>
          </w:p>
        </w:tc>
        <w:tc>
          <w:tcPr>
            <w:tcW w:w="1198" w:type="dxa"/>
            <w:tcBorders>
              <w:tl2br w:val="nil"/>
              <w:tr2bl w:val="nil"/>
            </w:tcBorders>
            <w:noWrap w:val="0"/>
            <w:vAlign w:val="center"/>
          </w:tcPr>
          <w:p w14:paraId="23C1F51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7914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7A1BBD0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22</w:t>
            </w:r>
          </w:p>
        </w:tc>
        <w:tc>
          <w:tcPr>
            <w:tcW w:w="1881" w:type="dxa"/>
            <w:vMerge w:val="continue"/>
            <w:tcBorders>
              <w:tl2br w:val="nil"/>
              <w:tr2bl w:val="nil"/>
            </w:tcBorders>
            <w:noWrap w:val="0"/>
            <w:vAlign w:val="center"/>
          </w:tcPr>
          <w:p w14:paraId="253A2D6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583E121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计划总结</w:t>
            </w:r>
          </w:p>
        </w:tc>
        <w:tc>
          <w:tcPr>
            <w:tcW w:w="3330" w:type="dxa"/>
            <w:tcBorders>
              <w:tl2br w:val="nil"/>
              <w:tr2bl w:val="nil"/>
            </w:tcBorders>
            <w:noWrap w:val="0"/>
            <w:vAlign w:val="center"/>
          </w:tcPr>
          <w:p w14:paraId="3A248ED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年度政府、部门、站（所）工作计划及总结</w:t>
            </w:r>
          </w:p>
        </w:tc>
        <w:tc>
          <w:tcPr>
            <w:tcW w:w="1198" w:type="dxa"/>
            <w:tcBorders>
              <w:tl2br w:val="nil"/>
              <w:tr2bl w:val="nil"/>
            </w:tcBorders>
            <w:noWrap w:val="0"/>
            <w:vAlign w:val="center"/>
          </w:tcPr>
          <w:p w14:paraId="6F503A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3650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475890E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23</w:t>
            </w:r>
          </w:p>
        </w:tc>
        <w:tc>
          <w:tcPr>
            <w:tcW w:w="1881" w:type="dxa"/>
            <w:vMerge w:val="restart"/>
            <w:tcBorders>
              <w:tl2br w:val="nil"/>
              <w:tr2bl w:val="nil"/>
            </w:tcBorders>
            <w:noWrap w:val="0"/>
            <w:vAlign w:val="center"/>
          </w:tcPr>
          <w:p w14:paraId="7B68D903">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人事信息</w:t>
            </w:r>
          </w:p>
        </w:tc>
        <w:tc>
          <w:tcPr>
            <w:tcW w:w="2139" w:type="dxa"/>
            <w:tcBorders>
              <w:tl2br w:val="nil"/>
              <w:tr2bl w:val="nil"/>
            </w:tcBorders>
            <w:noWrap w:val="0"/>
            <w:vAlign w:val="center"/>
          </w:tcPr>
          <w:p w14:paraId="782F084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人事任免</w:t>
            </w:r>
          </w:p>
        </w:tc>
        <w:tc>
          <w:tcPr>
            <w:tcW w:w="3330" w:type="dxa"/>
            <w:tcBorders>
              <w:tl2br w:val="nil"/>
              <w:tr2bl w:val="nil"/>
            </w:tcBorders>
            <w:noWrap w:val="0"/>
            <w:vAlign w:val="center"/>
          </w:tcPr>
          <w:p w14:paraId="733A7C5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本街道干部人事任免相关信息</w:t>
            </w:r>
          </w:p>
        </w:tc>
        <w:tc>
          <w:tcPr>
            <w:tcW w:w="1198" w:type="dxa"/>
            <w:tcBorders>
              <w:tl2br w:val="nil"/>
              <w:tr2bl w:val="nil"/>
            </w:tcBorders>
            <w:noWrap w:val="0"/>
            <w:vAlign w:val="center"/>
          </w:tcPr>
          <w:p w14:paraId="6A158A5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组织办</w:t>
            </w:r>
          </w:p>
        </w:tc>
      </w:tr>
      <w:tr w14:paraId="3075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534719A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24</w:t>
            </w:r>
          </w:p>
        </w:tc>
        <w:tc>
          <w:tcPr>
            <w:tcW w:w="1881" w:type="dxa"/>
            <w:vMerge w:val="continue"/>
            <w:tcBorders>
              <w:tl2br w:val="nil"/>
              <w:tr2bl w:val="nil"/>
            </w:tcBorders>
            <w:noWrap w:val="0"/>
            <w:vAlign w:val="center"/>
          </w:tcPr>
          <w:p w14:paraId="4EFE2343">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19DA3FC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招考招录</w:t>
            </w:r>
          </w:p>
        </w:tc>
        <w:tc>
          <w:tcPr>
            <w:tcW w:w="3330" w:type="dxa"/>
            <w:tcBorders>
              <w:tl2br w:val="nil"/>
              <w:tr2bl w:val="nil"/>
            </w:tcBorders>
            <w:noWrap w:val="0"/>
            <w:vAlign w:val="center"/>
          </w:tcPr>
          <w:p w14:paraId="2093AB8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本街道各类人员招考录用计划、考试信息、录用情况等</w:t>
            </w:r>
          </w:p>
        </w:tc>
        <w:tc>
          <w:tcPr>
            <w:tcW w:w="1198" w:type="dxa"/>
            <w:tcBorders>
              <w:tl2br w:val="nil"/>
              <w:tr2bl w:val="nil"/>
            </w:tcBorders>
            <w:noWrap w:val="0"/>
            <w:vAlign w:val="center"/>
          </w:tcPr>
          <w:p w14:paraId="0FB967F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组织办</w:t>
            </w:r>
          </w:p>
        </w:tc>
      </w:tr>
      <w:tr w14:paraId="2DB1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70" w:type="dxa"/>
            <w:tcBorders>
              <w:tl2br w:val="nil"/>
              <w:tr2bl w:val="nil"/>
            </w:tcBorders>
            <w:noWrap w:val="0"/>
            <w:vAlign w:val="center"/>
          </w:tcPr>
          <w:p w14:paraId="7E7108A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25</w:t>
            </w:r>
          </w:p>
        </w:tc>
        <w:tc>
          <w:tcPr>
            <w:tcW w:w="1881" w:type="dxa"/>
            <w:vMerge w:val="continue"/>
            <w:tcBorders>
              <w:tl2br w:val="nil"/>
              <w:tr2bl w:val="nil"/>
            </w:tcBorders>
            <w:noWrap w:val="0"/>
            <w:vAlign w:val="center"/>
          </w:tcPr>
          <w:p w14:paraId="24DC2D10">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50FAE50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其他人事信息</w:t>
            </w:r>
          </w:p>
        </w:tc>
        <w:tc>
          <w:tcPr>
            <w:tcW w:w="3330" w:type="dxa"/>
            <w:tcBorders>
              <w:tl2br w:val="nil"/>
              <w:tr2bl w:val="nil"/>
            </w:tcBorders>
            <w:noWrap w:val="0"/>
            <w:vAlign w:val="center"/>
          </w:tcPr>
          <w:p w14:paraId="649BD47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本街道关于业务培训等相关人事信息</w:t>
            </w:r>
          </w:p>
        </w:tc>
        <w:tc>
          <w:tcPr>
            <w:tcW w:w="1198" w:type="dxa"/>
            <w:tcBorders>
              <w:tl2br w:val="nil"/>
              <w:tr2bl w:val="nil"/>
            </w:tcBorders>
            <w:noWrap w:val="0"/>
            <w:vAlign w:val="center"/>
          </w:tcPr>
          <w:p w14:paraId="091FAD7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组织办</w:t>
            </w:r>
          </w:p>
        </w:tc>
      </w:tr>
      <w:tr w14:paraId="6DCA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0D3E30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26</w:t>
            </w:r>
          </w:p>
        </w:tc>
        <w:tc>
          <w:tcPr>
            <w:tcW w:w="1881" w:type="dxa"/>
            <w:vMerge w:val="restart"/>
            <w:tcBorders>
              <w:tl2br w:val="nil"/>
              <w:tr2bl w:val="nil"/>
            </w:tcBorders>
            <w:noWrap w:val="0"/>
            <w:vAlign w:val="center"/>
          </w:tcPr>
          <w:p w14:paraId="407CD932">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财务管理</w:t>
            </w:r>
          </w:p>
        </w:tc>
        <w:tc>
          <w:tcPr>
            <w:tcW w:w="2139" w:type="dxa"/>
            <w:tcBorders>
              <w:tl2br w:val="nil"/>
              <w:tr2bl w:val="nil"/>
            </w:tcBorders>
            <w:noWrap w:val="0"/>
            <w:vAlign w:val="center"/>
          </w:tcPr>
          <w:p w14:paraId="1DC6128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街道预决算</w:t>
            </w:r>
          </w:p>
        </w:tc>
        <w:tc>
          <w:tcPr>
            <w:tcW w:w="3330" w:type="dxa"/>
            <w:tcBorders>
              <w:tl2br w:val="nil"/>
              <w:tr2bl w:val="nil"/>
            </w:tcBorders>
            <w:noWrap w:val="0"/>
            <w:vAlign w:val="center"/>
          </w:tcPr>
          <w:p w14:paraId="792723D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公开年度部门预（决）算编制说明</w:t>
            </w:r>
          </w:p>
        </w:tc>
        <w:tc>
          <w:tcPr>
            <w:tcW w:w="1198" w:type="dxa"/>
            <w:tcBorders>
              <w:tl2br w:val="nil"/>
              <w:tr2bl w:val="nil"/>
            </w:tcBorders>
            <w:noWrap w:val="0"/>
            <w:vAlign w:val="center"/>
          </w:tcPr>
          <w:p w14:paraId="2E2318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财政所</w:t>
            </w:r>
          </w:p>
        </w:tc>
      </w:tr>
      <w:tr w14:paraId="7D52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5543D37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27</w:t>
            </w:r>
          </w:p>
        </w:tc>
        <w:tc>
          <w:tcPr>
            <w:tcW w:w="1881" w:type="dxa"/>
            <w:vMerge w:val="continue"/>
            <w:tcBorders>
              <w:tl2br w:val="nil"/>
              <w:tr2bl w:val="nil"/>
            </w:tcBorders>
            <w:noWrap w:val="0"/>
            <w:vAlign w:val="center"/>
          </w:tcPr>
          <w:p w14:paraId="0728E5B7">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569B4C7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“三公”经费</w:t>
            </w:r>
          </w:p>
        </w:tc>
        <w:tc>
          <w:tcPr>
            <w:tcW w:w="3330" w:type="dxa"/>
            <w:tcBorders>
              <w:tl2br w:val="nil"/>
              <w:tr2bl w:val="nil"/>
            </w:tcBorders>
            <w:noWrap w:val="0"/>
            <w:vAlign w:val="center"/>
          </w:tcPr>
          <w:p w14:paraId="189B9B6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公开“三公”经费信息</w:t>
            </w:r>
          </w:p>
        </w:tc>
        <w:tc>
          <w:tcPr>
            <w:tcW w:w="1198" w:type="dxa"/>
            <w:tcBorders>
              <w:tl2br w:val="nil"/>
              <w:tr2bl w:val="nil"/>
            </w:tcBorders>
            <w:noWrap w:val="0"/>
            <w:vAlign w:val="center"/>
          </w:tcPr>
          <w:p w14:paraId="6D5C604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财政所</w:t>
            </w:r>
          </w:p>
        </w:tc>
      </w:tr>
      <w:tr w14:paraId="1B17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4DCA5E0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28</w:t>
            </w:r>
          </w:p>
        </w:tc>
        <w:tc>
          <w:tcPr>
            <w:tcW w:w="1881" w:type="dxa"/>
            <w:vMerge w:val="continue"/>
            <w:tcBorders>
              <w:tl2br w:val="nil"/>
              <w:tr2bl w:val="nil"/>
            </w:tcBorders>
            <w:noWrap w:val="0"/>
            <w:vAlign w:val="center"/>
          </w:tcPr>
          <w:p w14:paraId="446B2F20">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3A2FB63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其他费用</w:t>
            </w:r>
          </w:p>
        </w:tc>
        <w:tc>
          <w:tcPr>
            <w:tcW w:w="3330" w:type="dxa"/>
            <w:tcBorders>
              <w:tl2br w:val="nil"/>
              <w:tr2bl w:val="nil"/>
            </w:tcBorders>
            <w:noWrap w:val="0"/>
            <w:vAlign w:val="center"/>
          </w:tcPr>
          <w:p w14:paraId="7B83B65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行政事业性收费项目、标准及依据</w:t>
            </w:r>
          </w:p>
        </w:tc>
        <w:tc>
          <w:tcPr>
            <w:tcW w:w="1198" w:type="dxa"/>
            <w:tcBorders>
              <w:tl2br w:val="nil"/>
              <w:tr2bl w:val="nil"/>
            </w:tcBorders>
            <w:noWrap w:val="0"/>
            <w:vAlign w:val="center"/>
          </w:tcPr>
          <w:p w14:paraId="35A24C5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财政所</w:t>
            </w:r>
          </w:p>
        </w:tc>
      </w:tr>
      <w:tr w14:paraId="55F4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5FAAED3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29</w:t>
            </w:r>
          </w:p>
        </w:tc>
        <w:tc>
          <w:tcPr>
            <w:tcW w:w="1881" w:type="dxa"/>
            <w:vMerge w:val="restart"/>
            <w:tcBorders>
              <w:tl2br w:val="nil"/>
              <w:tr2bl w:val="nil"/>
            </w:tcBorders>
            <w:noWrap w:val="0"/>
            <w:vAlign w:val="center"/>
          </w:tcPr>
          <w:p w14:paraId="67AAC52B">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党建和党风廉政建设</w:t>
            </w:r>
          </w:p>
        </w:tc>
        <w:tc>
          <w:tcPr>
            <w:tcW w:w="2139" w:type="dxa"/>
            <w:tcBorders>
              <w:tl2br w:val="nil"/>
              <w:tr2bl w:val="nil"/>
            </w:tcBorders>
            <w:noWrap w:val="0"/>
            <w:vAlign w:val="center"/>
          </w:tcPr>
          <w:p w14:paraId="48063A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党建工作</w:t>
            </w:r>
          </w:p>
        </w:tc>
        <w:tc>
          <w:tcPr>
            <w:tcW w:w="3330" w:type="dxa"/>
            <w:tcBorders>
              <w:tl2br w:val="nil"/>
              <w:tr2bl w:val="nil"/>
            </w:tcBorders>
            <w:noWrap w:val="0"/>
            <w:vAlign w:val="center"/>
          </w:tcPr>
          <w:p w14:paraId="3389516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单位党建信息</w:t>
            </w:r>
          </w:p>
        </w:tc>
        <w:tc>
          <w:tcPr>
            <w:tcW w:w="1198" w:type="dxa"/>
            <w:tcBorders>
              <w:tl2br w:val="nil"/>
              <w:tr2bl w:val="nil"/>
            </w:tcBorders>
            <w:noWrap w:val="0"/>
            <w:vAlign w:val="center"/>
          </w:tcPr>
          <w:p w14:paraId="6053AE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党建办</w:t>
            </w:r>
          </w:p>
        </w:tc>
      </w:tr>
      <w:tr w14:paraId="4809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11C37A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30</w:t>
            </w:r>
          </w:p>
        </w:tc>
        <w:tc>
          <w:tcPr>
            <w:tcW w:w="1881" w:type="dxa"/>
            <w:vMerge w:val="continue"/>
            <w:tcBorders>
              <w:tl2br w:val="nil"/>
              <w:tr2bl w:val="nil"/>
            </w:tcBorders>
            <w:noWrap w:val="0"/>
            <w:vAlign w:val="center"/>
          </w:tcPr>
          <w:p w14:paraId="429F3CE9">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0D878F6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党风廉政建设</w:t>
            </w:r>
          </w:p>
        </w:tc>
        <w:tc>
          <w:tcPr>
            <w:tcW w:w="3330" w:type="dxa"/>
            <w:tcBorders>
              <w:tl2br w:val="nil"/>
              <w:tr2bl w:val="nil"/>
            </w:tcBorders>
            <w:noWrap w:val="0"/>
            <w:vAlign w:val="center"/>
          </w:tcPr>
          <w:p w14:paraId="17D2B6A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单位党风廉政建设信息</w:t>
            </w:r>
          </w:p>
        </w:tc>
        <w:tc>
          <w:tcPr>
            <w:tcW w:w="1198" w:type="dxa"/>
            <w:tcBorders>
              <w:tl2br w:val="nil"/>
              <w:tr2bl w:val="nil"/>
            </w:tcBorders>
            <w:noWrap w:val="0"/>
            <w:vAlign w:val="center"/>
          </w:tcPr>
          <w:p w14:paraId="7B3E768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纪检监察办</w:t>
            </w:r>
          </w:p>
        </w:tc>
      </w:tr>
      <w:tr w14:paraId="5C51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3FB615E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31</w:t>
            </w:r>
          </w:p>
        </w:tc>
        <w:tc>
          <w:tcPr>
            <w:tcW w:w="1881" w:type="dxa"/>
            <w:vMerge w:val="restart"/>
            <w:tcBorders>
              <w:tl2br w:val="nil"/>
              <w:tr2bl w:val="nil"/>
            </w:tcBorders>
            <w:noWrap w:val="0"/>
            <w:vAlign w:val="center"/>
          </w:tcPr>
          <w:p w14:paraId="71F0D72F">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建议提案办理</w:t>
            </w:r>
          </w:p>
        </w:tc>
        <w:tc>
          <w:tcPr>
            <w:tcW w:w="2139" w:type="dxa"/>
            <w:tcBorders>
              <w:tl2br w:val="nil"/>
              <w:tr2bl w:val="nil"/>
            </w:tcBorders>
            <w:noWrap w:val="0"/>
            <w:vAlign w:val="center"/>
          </w:tcPr>
          <w:p w14:paraId="45AA01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建议提案办理</w:t>
            </w:r>
          </w:p>
        </w:tc>
        <w:tc>
          <w:tcPr>
            <w:tcW w:w="3330" w:type="dxa"/>
            <w:tcBorders>
              <w:tl2br w:val="nil"/>
              <w:tr2bl w:val="nil"/>
            </w:tcBorders>
            <w:noWrap w:val="0"/>
            <w:vAlign w:val="center"/>
          </w:tcPr>
          <w:p w14:paraId="1D24F32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公开人大建议复文</w:t>
            </w:r>
          </w:p>
        </w:tc>
        <w:tc>
          <w:tcPr>
            <w:tcW w:w="1198" w:type="dxa"/>
            <w:tcBorders>
              <w:tl2br w:val="nil"/>
              <w:tr2bl w:val="nil"/>
            </w:tcBorders>
            <w:noWrap w:val="0"/>
            <w:vAlign w:val="center"/>
          </w:tcPr>
          <w:p w14:paraId="7D831C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人大办</w:t>
            </w:r>
          </w:p>
        </w:tc>
      </w:tr>
      <w:tr w14:paraId="3981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0625D56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32</w:t>
            </w:r>
          </w:p>
        </w:tc>
        <w:tc>
          <w:tcPr>
            <w:tcW w:w="1881" w:type="dxa"/>
            <w:vMerge w:val="continue"/>
            <w:tcBorders>
              <w:tl2br w:val="nil"/>
              <w:tr2bl w:val="nil"/>
            </w:tcBorders>
            <w:noWrap w:val="0"/>
            <w:vAlign w:val="center"/>
          </w:tcPr>
          <w:p w14:paraId="7100C159">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79635BB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政协提案复文</w:t>
            </w:r>
          </w:p>
        </w:tc>
        <w:tc>
          <w:tcPr>
            <w:tcW w:w="3330" w:type="dxa"/>
            <w:tcBorders>
              <w:tl2br w:val="nil"/>
              <w:tr2bl w:val="nil"/>
            </w:tcBorders>
            <w:noWrap w:val="0"/>
            <w:vAlign w:val="center"/>
          </w:tcPr>
          <w:p w14:paraId="1CF8AAC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公开人大建议复文</w:t>
            </w:r>
          </w:p>
        </w:tc>
        <w:tc>
          <w:tcPr>
            <w:tcW w:w="1198" w:type="dxa"/>
            <w:tcBorders>
              <w:tl2br w:val="nil"/>
              <w:tr2bl w:val="nil"/>
            </w:tcBorders>
            <w:noWrap w:val="0"/>
            <w:vAlign w:val="center"/>
          </w:tcPr>
          <w:p w14:paraId="7097FA7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人大办</w:t>
            </w:r>
          </w:p>
        </w:tc>
      </w:tr>
      <w:tr w14:paraId="4CB7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rPr>
        <w:tc>
          <w:tcPr>
            <w:tcW w:w="570" w:type="dxa"/>
            <w:tcBorders>
              <w:tl2br w:val="nil"/>
              <w:tr2bl w:val="nil"/>
            </w:tcBorders>
            <w:noWrap w:val="0"/>
            <w:vAlign w:val="center"/>
          </w:tcPr>
          <w:p w14:paraId="065FE12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33</w:t>
            </w:r>
          </w:p>
        </w:tc>
        <w:tc>
          <w:tcPr>
            <w:tcW w:w="1881" w:type="dxa"/>
            <w:vMerge w:val="restart"/>
            <w:tcBorders>
              <w:tl2br w:val="nil"/>
              <w:tr2bl w:val="nil"/>
            </w:tcBorders>
            <w:noWrap w:val="0"/>
            <w:vAlign w:val="center"/>
          </w:tcPr>
          <w:p w14:paraId="1EC854E0">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涉农事项</w:t>
            </w:r>
          </w:p>
        </w:tc>
        <w:tc>
          <w:tcPr>
            <w:tcW w:w="2139" w:type="dxa"/>
            <w:tcBorders>
              <w:tl2br w:val="nil"/>
              <w:tr2bl w:val="nil"/>
            </w:tcBorders>
            <w:noWrap w:val="0"/>
            <w:vAlign w:val="center"/>
          </w:tcPr>
          <w:p w14:paraId="38ECA5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农业农村政策</w:t>
            </w:r>
          </w:p>
        </w:tc>
        <w:tc>
          <w:tcPr>
            <w:tcW w:w="3330" w:type="dxa"/>
            <w:tcBorders>
              <w:tl2br w:val="nil"/>
              <w:tr2bl w:val="nil"/>
            </w:tcBorders>
            <w:noWrap w:val="0"/>
            <w:vAlign w:val="center"/>
          </w:tcPr>
          <w:p w14:paraId="2AEA6C5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发布与本地区有关的农业农村政策</w:t>
            </w:r>
          </w:p>
        </w:tc>
        <w:tc>
          <w:tcPr>
            <w:tcW w:w="1198" w:type="dxa"/>
            <w:tcBorders>
              <w:tl2br w:val="nil"/>
              <w:tr2bl w:val="nil"/>
            </w:tcBorders>
            <w:noWrap w:val="0"/>
            <w:vAlign w:val="center"/>
          </w:tcPr>
          <w:p w14:paraId="2703997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规划建设（农业农村）办</w:t>
            </w:r>
          </w:p>
        </w:tc>
      </w:tr>
      <w:tr w14:paraId="1A8E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337A5B6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34</w:t>
            </w:r>
          </w:p>
        </w:tc>
        <w:tc>
          <w:tcPr>
            <w:tcW w:w="1881" w:type="dxa"/>
            <w:vMerge w:val="continue"/>
            <w:tcBorders>
              <w:tl2br w:val="nil"/>
              <w:tr2bl w:val="nil"/>
            </w:tcBorders>
            <w:noWrap w:val="0"/>
            <w:vAlign w:val="center"/>
          </w:tcPr>
          <w:p w14:paraId="0D1E1D2B">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6B8402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农田水利工程建设运营</w:t>
            </w:r>
          </w:p>
        </w:tc>
        <w:tc>
          <w:tcPr>
            <w:tcW w:w="3330" w:type="dxa"/>
            <w:tcBorders>
              <w:tl2br w:val="nil"/>
              <w:tr2bl w:val="nil"/>
            </w:tcBorders>
            <w:noWrap w:val="0"/>
            <w:vAlign w:val="center"/>
          </w:tcPr>
          <w:p w14:paraId="50A3FF1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公开关于农田水利工程建设运营的重要会议、活动等动态</w:t>
            </w:r>
          </w:p>
        </w:tc>
        <w:tc>
          <w:tcPr>
            <w:tcW w:w="1198" w:type="dxa"/>
            <w:tcBorders>
              <w:tl2br w:val="nil"/>
              <w:tr2bl w:val="nil"/>
            </w:tcBorders>
            <w:noWrap w:val="0"/>
            <w:vAlign w:val="center"/>
          </w:tcPr>
          <w:p w14:paraId="1D1C8E7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规划建设（农业农村）办</w:t>
            </w:r>
          </w:p>
        </w:tc>
      </w:tr>
      <w:tr w14:paraId="3B3C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119E9A1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35</w:t>
            </w:r>
          </w:p>
        </w:tc>
        <w:tc>
          <w:tcPr>
            <w:tcW w:w="1881" w:type="dxa"/>
            <w:vMerge w:val="continue"/>
            <w:tcBorders>
              <w:tl2br w:val="nil"/>
              <w:tr2bl w:val="nil"/>
            </w:tcBorders>
            <w:noWrap w:val="0"/>
            <w:vAlign w:val="center"/>
          </w:tcPr>
          <w:p w14:paraId="16BF9915">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2A7E6F3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农村土地承包经营权流转</w:t>
            </w:r>
          </w:p>
        </w:tc>
        <w:tc>
          <w:tcPr>
            <w:tcW w:w="3330" w:type="dxa"/>
            <w:tcBorders>
              <w:tl2br w:val="nil"/>
              <w:tr2bl w:val="nil"/>
            </w:tcBorders>
            <w:noWrap w:val="0"/>
            <w:vAlign w:val="center"/>
          </w:tcPr>
          <w:p w14:paraId="57E34B1A">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公开关于农村土地承包经营权流转的重要会议、活动等动态</w:t>
            </w:r>
          </w:p>
        </w:tc>
        <w:tc>
          <w:tcPr>
            <w:tcW w:w="1198" w:type="dxa"/>
            <w:tcBorders>
              <w:tl2br w:val="nil"/>
              <w:tr2bl w:val="nil"/>
            </w:tcBorders>
            <w:noWrap w:val="0"/>
            <w:vAlign w:val="center"/>
          </w:tcPr>
          <w:p w14:paraId="3DA2275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规划建设（农业农村）办</w:t>
            </w:r>
          </w:p>
        </w:tc>
      </w:tr>
      <w:tr w14:paraId="44C9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63263B9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36</w:t>
            </w:r>
          </w:p>
        </w:tc>
        <w:tc>
          <w:tcPr>
            <w:tcW w:w="1881" w:type="dxa"/>
            <w:vMerge w:val="continue"/>
            <w:tcBorders>
              <w:tl2br w:val="nil"/>
              <w:tr2bl w:val="nil"/>
            </w:tcBorders>
            <w:noWrap w:val="0"/>
            <w:vAlign w:val="center"/>
          </w:tcPr>
          <w:p w14:paraId="51833003">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0A271A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土地征收</w:t>
            </w:r>
          </w:p>
        </w:tc>
        <w:tc>
          <w:tcPr>
            <w:tcW w:w="3330" w:type="dxa"/>
            <w:tcBorders>
              <w:tl2br w:val="nil"/>
              <w:tr2bl w:val="nil"/>
            </w:tcBorders>
            <w:noWrap w:val="0"/>
            <w:vAlign w:val="center"/>
          </w:tcPr>
          <w:p w14:paraId="66B2845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公开关于土地征收的重要会议、活动等动态</w:t>
            </w:r>
          </w:p>
        </w:tc>
        <w:tc>
          <w:tcPr>
            <w:tcW w:w="1198" w:type="dxa"/>
            <w:tcBorders>
              <w:tl2br w:val="nil"/>
              <w:tr2bl w:val="nil"/>
            </w:tcBorders>
            <w:noWrap w:val="0"/>
            <w:vAlign w:val="center"/>
          </w:tcPr>
          <w:p w14:paraId="0377DC7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规划建设（农业农村）办</w:t>
            </w:r>
          </w:p>
        </w:tc>
      </w:tr>
      <w:tr w14:paraId="06D4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729D7CF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37</w:t>
            </w:r>
          </w:p>
        </w:tc>
        <w:tc>
          <w:tcPr>
            <w:tcW w:w="1881" w:type="dxa"/>
            <w:vMerge w:val="continue"/>
            <w:tcBorders>
              <w:tl2br w:val="nil"/>
              <w:tr2bl w:val="nil"/>
            </w:tcBorders>
            <w:noWrap w:val="0"/>
            <w:vAlign w:val="center"/>
          </w:tcPr>
          <w:p w14:paraId="1F3EFFFC">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20F5C9B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房屋征收</w:t>
            </w:r>
          </w:p>
        </w:tc>
        <w:tc>
          <w:tcPr>
            <w:tcW w:w="3330" w:type="dxa"/>
            <w:tcBorders>
              <w:tl2br w:val="nil"/>
              <w:tr2bl w:val="nil"/>
            </w:tcBorders>
            <w:noWrap w:val="0"/>
            <w:vAlign w:val="center"/>
          </w:tcPr>
          <w:p w14:paraId="4D90165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公开关于房屋征收的重要会议、活动等动态</w:t>
            </w:r>
          </w:p>
        </w:tc>
        <w:tc>
          <w:tcPr>
            <w:tcW w:w="1198" w:type="dxa"/>
            <w:tcBorders>
              <w:tl2br w:val="nil"/>
              <w:tr2bl w:val="nil"/>
            </w:tcBorders>
            <w:noWrap w:val="0"/>
            <w:vAlign w:val="center"/>
          </w:tcPr>
          <w:p w14:paraId="2A1C788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规划建设（农业农村）办</w:t>
            </w:r>
          </w:p>
        </w:tc>
      </w:tr>
      <w:tr w14:paraId="00DB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302FA77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38</w:t>
            </w:r>
          </w:p>
        </w:tc>
        <w:tc>
          <w:tcPr>
            <w:tcW w:w="1881" w:type="dxa"/>
            <w:vMerge w:val="continue"/>
            <w:tcBorders>
              <w:tl2br w:val="nil"/>
              <w:tr2bl w:val="nil"/>
            </w:tcBorders>
            <w:noWrap w:val="0"/>
            <w:vAlign w:val="center"/>
          </w:tcPr>
          <w:p w14:paraId="00D8E737">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2C54D19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宅基地使用情况</w:t>
            </w:r>
          </w:p>
        </w:tc>
        <w:tc>
          <w:tcPr>
            <w:tcW w:w="3330" w:type="dxa"/>
            <w:tcBorders>
              <w:tl2br w:val="nil"/>
              <w:tr2bl w:val="nil"/>
            </w:tcBorders>
            <w:noWrap w:val="0"/>
            <w:vAlign w:val="center"/>
          </w:tcPr>
          <w:p w14:paraId="214D7B8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发布宅基地使用情况审核统计表，包括使用人姓名、用地面积、耕地或非耕地等</w:t>
            </w:r>
          </w:p>
        </w:tc>
        <w:tc>
          <w:tcPr>
            <w:tcW w:w="1198" w:type="dxa"/>
            <w:tcBorders>
              <w:tl2br w:val="nil"/>
              <w:tr2bl w:val="nil"/>
            </w:tcBorders>
            <w:noWrap w:val="0"/>
            <w:vAlign w:val="center"/>
          </w:tcPr>
          <w:p w14:paraId="7A24C84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规划建设（农业农村）办</w:t>
            </w:r>
          </w:p>
        </w:tc>
      </w:tr>
      <w:tr w14:paraId="68A4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57E645F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39</w:t>
            </w:r>
          </w:p>
        </w:tc>
        <w:tc>
          <w:tcPr>
            <w:tcW w:w="1881" w:type="dxa"/>
            <w:vMerge w:val="continue"/>
            <w:tcBorders>
              <w:tl2br w:val="nil"/>
              <w:tr2bl w:val="nil"/>
            </w:tcBorders>
            <w:noWrap w:val="0"/>
            <w:vAlign w:val="center"/>
          </w:tcPr>
          <w:p w14:paraId="54E36766">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0AB533D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筹资筹劳</w:t>
            </w:r>
          </w:p>
        </w:tc>
        <w:tc>
          <w:tcPr>
            <w:tcW w:w="3330" w:type="dxa"/>
            <w:tcBorders>
              <w:tl2br w:val="nil"/>
              <w:tr2bl w:val="nil"/>
            </w:tcBorders>
            <w:noWrap w:val="0"/>
            <w:vAlign w:val="center"/>
          </w:tcPr>
          <w:p w14:paraId="4DDEB8D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发布本辖区的筹资筹劳资金管理办法、筹资筹劳清册、报表等信息</w:t>
            </w:r>
          </w:p>
        </w:tc>
        <w:tc>
          <w:tcPr>
            <w:tcW w:w="1198" w:type="dxa"/>
            <w:tcBorders>
              <w:tl2br w:val="nil"/>
              <w:tr2bl w:val="nil"/>
            </w:tcBorders>
            <w:noWrap w:val="0"/>
            <w:vAlign w:val="center"/>
          </w:tcPr>
          <w:p w14:paraId="64C8246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规划建设（农业农村）办</w:t>
            </w:r>
          </w:p>
        </w:tc>
      </w:tr>
      <w:tr w14:paraId="394A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5CD2121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40</w:t>
            </w:r>
          </w:p>
        </w:tc>
        <w:tc>
          <w:tcPr>
            <w:tcW w:w="1881" w:type="dxa"/>
            <w:vMerge w:val="restart"/>
            <w:tcBorders>
              <w:tl2br w:val="nil"/>
              <w:tr2bl w:val="nil"/>
            </w:tcBorders>
            <w:noWrap w:val="0"/>
            <w:vAlign w:val="center"/>
          </w:tcPr>
          <w:p w14:paraId="311266DA">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民生工程</w:t>
            </w:r>
          </w:p>
        </w:tc>
        <w:tc>
          <w:tcPr>
            <w:tcW w:w="2139" w:type="dxa"/>
            <w:tcBorders>
              <w:tl2br w:val="nil"/>
              <w:tr2bl w:val="nil"/>
            </w:tcBorders>
            <w:noWrap w:val="0"/>
            <w:vAlign w:val="center"/>
          </w:tcPr>
          <w:p w14:paraId="6E0EA39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平安建设</w:t>
            </w:r>
          </w:p>
        </w:tc>
        <w:tc>
          <w:tcPr>
            <w:tcW w:w="3330" w:type="dxa"/>
            <w:tcBorders>
              <w:tl2br w:val="nil"/>
              <w:tr2bl w:val="nil"/>
            </w:tcBorders>
            <w:noWrap w:val="0"/>
            <w:vAlign w:val="center"/>
          </w:tcPr>
          <w:p w14:paraId="60BAFFB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平安建设相关政策、办法、规定</w:t>
            </w:r>
          </w:p>
        </w:tc>
        <w:tc>
          <w:tcPr>
            <w:tcW w:w="1198" w:type="dxa"/>
            <w:tcBorders>
              <w:tl2br w:val="nil"/>
              <w:tr2bl w:val="nil"/>
            </w:tcBorders>
            <w:noWrap w:val="0"/>
            <w:vAlign w:val="center"/>
          </w:tcPr>
          <w:p w14:paraId="78469E0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综治办</w:t>
            </w:r>
          </w:p>
        </w:tc>
      </w:tr>
      <w:tr w14:paraId="33F7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3AD6B1F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41</w:t>
            </w:r>
          </w:p>
        </w:tc>
        <w:tc>
          <w:tcPr>
            <w:tcW w:w="1881" w:type="dxa"/>
            <w:vMerge w:val="continue"/>
            <w:tcBorders>
              <w:tl2br w:val="nil"/>
              <w:tr2bl w:val="nil"/>
            </w:tcBorders>
            <w:noWrap w:val="0"/>
            <w:vAlign w:val="center"/>
          </w:tcPr>
          <w:p w14:paraId="0DCC91B2">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5F8373D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扶贫帮扶</w:t>
            </w:r>
          </w:p>
        </w:tc>
        <w:tc>
          <w:tcPr>
            <w:tcW w:w="3330" w:type="dxa"/>
            <w:tcBorders>
              <w:tl2br w:val="nil"/>
              <w:tr2bl w:val="nil"/>
            </w:tcBorders>
            <w:noWrap w:val="0"/>
            <w:vAlign w:val="center"/>
          </w:tcPr>
          <w:p w14:paraId="6E9C7DA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公开关于扶贫帮扶的重要会议、活动等动态</w:t>
            </w:r>
          </w:p>
        </w:tc>
        <w:tc>
          <w:tcPr>
            <w:tcW w:w="1198" w:type="dxa"/>
            <w:tcBorders>
              <w:tl2br w:val="nil"/>
              <w:tr2bl w:val="nil"/>
            </w:tcBorders>
            <w:noWrap w:val="0"/>
            <w:vAlign w:val="center"/>
          </w:tcPr>
          <w:p w14:paraId="69031C7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规划建设（农业农村）办</w:t>
            </w:r>
          </w:p>
        </w:tc>
      </w:tr>
      <w:tr w14:paraId="2CFF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7824BD3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42</w:t>
            </w:r>
          </w:p>
        </w:tc>
        <w:tc>
          <w:tcPr>
            <w:tcW w:w="1881" w:type="dxa"/>
            <w:vMerge w:val="continue"/>
            <w:tcBorders>
              <w:tl2br w:val="nil"/>
              <w:tr2bl w:val="nil"/>
            </w:tcBorders>
            <w:noWrap w:val="0"/>
            <w:vAlign w:val="center"/>
          </w:tcPr>
          <w:p w14:paraId="397C9530">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1B716A3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教育资助</w:t>
            </w:r>
          </w:p>
        </w:tc>
        <w:tc>
          <w:tcPr>
            <w:tcW w:w="3330" w:type="dxa"/>
            <w:tcBorders>
              <w:tl2br w:val="nil"/>
              <w:tr2bl w:val="nil"/>
            </w:tcBorders>
            <w:noWrap w:val="0"/>
            <w:vAlign w:val="center"/>
          </w:tcPr>
          <w:p w14:paraId="0E00EAB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公开关于教育资助的重要会议、活动等动态</w:t>
            </w:r>
          </w:p>
        </w:tc>
        <w:tc>
          <w:tcPr>
            <w:tcW w:w="1198" w:type="dxa"/>
            <w:tcBorders>
              <w:tl2br w:val="nil"/>
              <w:tr2bl w:val="nil"/>
            </w:tcBorders>
            <w:noWrap w:val="0"/>
            <w:vAlign w:val="center"/>
          </w:tcPr>
          <w:p w14:paraId="027F48B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公共服务办</w:t>
            </w:r>
          </w:p>
        </w:tc>
      </w:tr>
      <w:tr w14:paraId="3432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292810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43</w:t>
            </w:r>
          </w:p>
        </w:tc>
        <w:tc>
          <w:tcPr>
            <w:tcW w:w="1881" w:type="dxa"/>
            <w:vMerge w:val="continue"/>
            <w:tcBorders>
              <w:tl2br w:val="nil"/>
              <w:tr2bl w:val="nil"/>
            </w:tcBorders>
            <w:noWrap w:val="0"/>
            <w:vAlign w:val="center"/>
          </w:tcPr>
          <w:p w14:paraId="5A917AFA">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50D93C6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医疗帮扶</w:t>
            </w:r>
          </w:p>
        </w:tc>
        <w:tc>
          <w:tcPr>
            <w:tcW w:w="3330" w:type="dxa"/>
            <w:tcBorders>
              <w:tl2br w:val="nil"/>
              <w:tr2bl w:val="nil"/>
            </w:tcBorders>
            <w:noWrap w:val="0"/>
            <w:vAlign w:val="center"/>
          </w:tcPr>
          <w:p w14:paraId="45D2440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公开关于医疗帮扶的重要会议、活动等动态</w:t>
            </w:r>
          </w:p>
        </w:tc>
        <w:tc>
          <w:tcPr>
            <w:tcW w:w="1198" w:type="dxa"/>
            <w:tcBorders>
              <w:tl2br w:val="nil"/>
              <w:tr2bl w:val="nil"/>
            </w:tcBorders>
            <w:noWrap w:val="0"/>
            <w:vAlign w:val="center"/>
          </w:tcPr>
          <w:p w14:paraId="420A8C1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公共服务办</w:t>
            </w:r>
          </w:p>
        </w:tc>
      </w:tr>
      <w:tr w14:paraId="5AFD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673C635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44</w:t>
            </w:r>
          </w:p>
        </w:tc>
        <w:tc>
          <w:tcPr>
            <w:tcW w:w="1881" w:type="dxa"/>
            <w:vMerge w:val="continue"/>
            <w:tcBorders>
              <w:tl2br w:val="nil"/>
              <w:tr2bl w:val="nil"/>
            </w:tcBorders>
            <w:noWrap w:val="0"/>
            <w:vAlign w:val="center"/>
          </w:tcPr>
          <w:p w14:paraId="20B87D38">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2363FF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社会保障</w:t>
            </w:r>
          </w:p>
        </w:tc>
        <w:tc>
          <w:tcPr>
            <w:tcW w:w="3330" w:type="dxa"/>
            <w:tcBorders>
              <w:tl2br w:val="nil"/>
              <w:tr2bl w:val="nil"/>
            </w:tcBorders>
            <w:noWrap w:val="0"/>
            <w:vAlign w:val="center"/>
          </w:tcPr>
          <w:p w14:paraId="19A10F3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公开关于社会保障的重要会议、活动等动态</w:t>
            </w:r>
          </w:p>
        </w:tc>
        <w:tc>
          <w:tcPr>
            <w:tcW w:w="1198" w:type="dxa"/>
            <w:tcBorders>
              <w:tl2br w:val="nil"/>
              <w:tr2bl w:val="nil"/>
            </w:tcBorders>
            <w:noWrap w:val="0"/>
            <w:vAlign w:val="center"/>
          </w:tcPr>
          <w:p w14:paraId="5253228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公共服务办</w:t>
            </w:r>
          </w:p>
        </w:tc>
      </w:tr>
      <w:tr w14:paraId="722E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1A49ACC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45</w:t>
            </w:r>
          </w:p>
        </w:tc>
        <w:tc>
          <w:tcPr>
            <w:tcW w:w="1881" w:type="dxa"/>
            <w:vMerge w:val="continue"/>
            <w:tcBorders>
              <w:tl2br w:val="nil"/>
              <w:tr2bl w:val="nil"/>
            </w:tcBorders>
            <w:noWrap w:val="0"/>
            <w:vAlign w:val="center"/>
          </w:tcPr>
          <w:p w14:paraId="234D223D">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11380F1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促进就业</w:t>
            </w:r>
          </w:p>
        </w:tc>
        <w:tc>
          <w:tcPr>
            <w:tcW w:w="3330" w:type="dxa"/>
            <w:tcBorders>
              <w:tl2br w:val="nil"/>
              <w:tr2bl w:val="nil"/>
            </w:tcBorders>
            <w:noWrap w:val="0"/>
            <w:vAlign w:val="center"/>
          </w:tcPr>
          <w:p w14:paraId="3E1DBC7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公开关于促进就业的重要会议、活动等动态</w:t>
            </w:r>
          </w:p>
        </w:tc>
        <w:tc>
          <w:tcPr>
            <w:tcW w:w="1198" w:type="dxa"/>
            <w:tcBorders>
              <w:tl2br w:val="nil"/>
              <w:tr2bl w:val="nil"/>
            </w:tcBorders>
            <w:noWrap w:val="0"/>
            <w:vAlign w:val="center"/>
          </w:tcPr>
          <w:p w14:paraId="40D0DC4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公共服务办</w:t>
            </w:r>
          </w:p>
        </w:tc>
      </w:tr>
      <w:tr w14:paraId="3B2C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1CCC09C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46</w:t>
            </w:r>
          </w:p>
        </w:tc>
        <w:tc>
          <w:tcPr>
            <w:tcW w:w="1881" w:type="dxa"/>
            <w:vMerge w:val="continue"/>
            <w:tcBorders>
              <w:tl2br w:val="nil"/>
              <w:tr2bl w:val="nil"/>
            </w:tcBorders>
            <w:noWrap w:val="0"/>
            <w:vAlign w:val="center"/>
          </w:tcPr>
          <w:p w14:paraId="0DFD8C0D">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7B2670C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环境保护</w:t>
            </w:r>
          </w:p>
        </w:tc>
        <w:tc>
          <w:tcPr>
            <w:tcW w:w="3330" w:type="dxa"/>
            <w:tcBorders>
              <w:tl2br w:val="nil"/>
              <w:tr2bl w:val="nil"/>
            </w:tcBorders>
            <w:noWrap w:val="0"/>
            <w:vAlign w:val="center"/>
          </w:tcPr>
          <w:p w14:paraId="75D99A8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公开关于生态环境保护的重要会议、活动等动态</w:t>
            </w:r>
          </w:p>
        </w:tc>
        <w:tc>
          <w:tcPr>
            <w:tcW w:w="1198" w:type="dxa"/>
            <w:tcBorders>
              <w:tl2br w:val="nil"/>
              <w:tr2bl w:val="nil"/>
            </w:tcBorders>
            <w:noWrap w:val="0"/>
            <w:vAlign w:val="center"/>
          </w:tcPr>
          <w:p w14:paraId="64C4C3D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经济发展办</w:t>
            </w:r>
          </w:p>
        </w:tc>
      </w:tr>
      <w:tr w14:paraId="7A86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7825BB0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47</w:t>
            </w:r>
          </w:p>
        </w:tc>
        <w:tc>
          <w:tcPr>
            <w:tcW w:w="1881" w:type="dxa"/>
            <w:vMerge w:val="continue"/>
            <w:tcBorders>
              <w:tl2br w:val="nil"/>
              <w:tr2bl w:val="nil"/>
            </w:tcBorders>
            <w:noWrap w:val="0"/>
            <w:vAlign w:val="center"/>
          </w:tcPr>
          <w:p w14:paraId="649769ED">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3C927B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灾害事故救援领域</w:t>
            </w:r>
          </w:p>
        </w:tc>
        <w:tc>
          <w:tcPr>
            <w:tcW w:w="3330" w:type="dxa"/>
            <w:tcBorders>
              <w:tl2br w:val="nil"/>
              <w:tr2bl w:val="nil"/>
            </w:tcBorders>
            <w:noWrap w:val="0"/>
            <w:vAlign w:val="center"/>
          </w:tcPr>
          <w:p w14:paraId="459E4C0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公开关于灾害事故救援的重要会议、活动等动态</w:t>
            </w:r>
          </w:p>
        </w:tc>
        <w:tc>
          <w:tcPr>
            <w:tcW w:w="1198" w:type="dxa"/>
            <w:tcBorders>
              <w:tl2br w:val="nil"/>
              <w:tr2bl w:val="nil"/>
            </w:tcBorders>
            <w:noWrap w:val="0"/>
            <w:vAlign w:val="center"/>
          </w:tcPr>
          <w:p w14:paraId="2794EFD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应急管理办</w:t>
            </w:r>
          </w:p>
        </w:tc>
      </w:tr>
      <w:tr w14:paraId="6CFD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23D664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48</w:t>
            </w:r>
          </w:p>
        </w:tc>
        <w:tc>
          <w:tcPr>
            <w:tcW w:w="1881" w:type="dxa"/>
            <w:vMerge w:val="continue"/>
            <w:tcBorders>
              <w:tl2br w:val="nil"/>
              <w:tr2bl w:val="nil"/>
            </w:tcBorders>
            <w:noWrap w:val="0"/>
            <w:vAlign w:val="center"/>
          </w:tcPr>
          <w:p w14:paraId="5C1320A0">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7308E11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公共文化体育</w:t>
            </w:r>
          </w:p>
        </w:tc>
        <w:tc>
          <w:tcPr>
            <w:tcW w:w="3330" w:type="dxa"/>
            <w:tcBorders>
              <w:tl2br w:val="nil"/>
              <w:tr2bl w:val="nil"/>
            </w:tcBorders>
            <w:noWrap w:val="0"/>
            <w:vAlign w:val="center"/>
          </w:tcPr>
          <w:p w14:paraId="352F59F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公开关于公共文化体育的重要会议、活动等动态</w:t>
            </w:r>
          </w:p>
        </w:tc>
        <w:tc>
          <w:tcPr>
            <w:tcW w:w="1198" w:type="dxa"/>
            <w:tcBorders>
              <w:tl2br w:val="nil"/>
              <w:tr2bl w:val="nil"/>
            </w:tcBorders>
            <w:noWrap w:val="0"/>
            <w:vAlign w:val="center"/>
          </w:tcPr>
          <w:p w14:paraId="6E5A918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公共服务办</w:t>
            </w:r>
          </w:p>
        </w:tc>
      </w:tr>
      <w:tr w14:paraId="5218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5A38B1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49</w:t>
            </w:r>
          </w:p>
        </w:tc>
        <w:tc>
          <w:tcPr>
            <w:tcW w:w="1881" w:type="dxa"/>
            <w:vMerge w:val="continue"/>
            <w:tcBorders>
              <w:tl2br w:val="nil"/>
              <w:tr2bl w:val="nil"/>
            </w:tcBorders>
            <w:noWrap w:val="0"/>
            <w:vAlign w:val="center"/>
          </w:tcPr>
          <w:p w14:paraId="6F6F5FA8">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4AC4381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其他民生事项</w:t>
            </w:r>
          </w:p>
        </w:tc>
        <w:tc>
          <w:tcPr>
            <w:tcW w:w="3330" w:type="dxa"/>
            <w:tcBorders>
              <w:tl2br w:val="nil"/>
              <w:tr2bl w:val="nil"/>
            </w:tcBorders>
            <w:noWrap w:val="0"/>
            <w:vAlign w:val="center"/>
          </w:tcPr>
          <w:p w14:paraId="19C42CE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公开街道办需向社会知晓的民生事项</w:t>
            </w:r>
          </w:p>
        </w:tc>
        <w:tc>
          <w:tcPr>
            <w:tcW w:w="1198" w:type="dxa"/>
            <w:tcBorders>
              <w:tl2br w:val="nil"/>
              <w:tr2bl w:val="nil"/>
            </w:tcBorders>
            <w:noWrap w:val="0"/>
            <w:vAlign w:val="center"/>
          </w:tcPr>
          <w:p w14:paraId="35B857C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公共服务办</w:t>
            </w:r>
          </w:p>
        </w:tc>
      </w:tr>
      <w:tr w14:paraId="7C9C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2D0FAFC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50</w:t>
            </w:r>
          </w:p>
        </w:tc>
        <w:tc>
          <w:tcPr>
            <w:tcW w:w="1881" w:type="dxa"/>
            <w:vMerge w:val="restart"/>
            <w:tcBorders>
              <w:tl2br w:val="nil"/>
              <w:tr2bl w:val="nil"/>
            </w:tcBorders>
            <w:noWrap w:val="0"/>
            <w:vAlign w:val="center"/>
          </w:tcPr>
          <w:p w14:paraId="4C483E50">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行政执法管理</w:t>
            </w:r>
          </w:p>
        </w:tc>
        <w:tc>
          <w:tcPr>
            <w:tcW w:w="2139" w:type="dxa"/>
            <w:tcBorders>
              <w:tl2br w:val="nil"/>
              <w:tr2bl w:val="nil"/>
            </w:tcBorders>
            <w:noWrap w:val="0"/>
            <w:vAlign w:val="center"/>
          </w:tcPr>
          <w:p w14:paraId="7680A64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行政许可项目</w:t>
            </w:r>
          </w:p>
        </w:tc>
        <w:tc>
          <w:tcPr>
            <w:tcW w:w="3330" w:type="dxa"/>
            <w:tcBorders>
              <w:tl2br w:val="nil"/>
              <w:tr2bl w:val="nil"/>
            </w:tcBorders>
            <w:noWrap w:val="0"/>
            <w:vAlign w:val="center"/>
          </w:tcPr>
          <w:p w14:paraId="0DE5D5D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行政许可项目名称、审批部门、设立依据、许可事项、许可时间等</w:t>
            </w:r>
          </w:p>
        </w:tc>
        <w:tc>
          <w:tcPr>
            <w:tcW w:w="1198" w:type="dxa"/>
            <w:tcBorders>
              <w:tl2br w:val="nil"/>
              <w:tr2bl w:val="nil"/>
            </w:tcBorders>
            <w:noWrap w:val="0"/>
            <w:vAlign w:val="center"/>
          </w:tcPr>
          <w:p w14:paraId="00A049B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综合行政执法办</w:t>
            </w:r>
          </w:p>
        </w:tc>
      </w:tr>
      <w:tr w14:paraId="05A0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60BA226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51</w:t>
            </w:r>
          </w:p>
        </w:tc>
        <w:tc>
          <w:tcPr>
            <w:tcW w:w="1881" w:type="dxa"/>
            <w:vMerge w:val="continue"/>
            <w:tcBorders>
              <w:tl2br w:val="nil"/>
              <w:tr2bl w:val="nil"/>
            </w:tcBorders>
            <w:noWrap w:val="0"/>
            <w:vAlign w:val="center"/>
          </w:tcPr>
          <w:p w14:paraId="36B81C6F">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0170458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行政许可信息公示</w:t>
            </w:r>
          </w:p>
        </w:tc>
        <w:tc>
          <w:tcPr>
            <w:tcW w:w="3330" w:type="dxa"/>
            <w:tcBorders>
              <w:tl2br w:val="nil"/>
              <w:tr2bl w:val="nil"/>
            </w:tcBorders>
            <w:noWrap w:val="0"/>
            <w:vAlign w:val="center"/>
          </w:tcPr>
          <w:p w14:paraId="529A00E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行政相对人名称、注册地、机构代码、审批部门名称、设定依据、许可事项、许可时间等</w:t>
            </w:r>
          </w:p>
        </w:tc>
        <w:tc>
          <w:tcPr>
            <w:tcW w:w="1198" w:type="dxa"/>
            <w:tcBorders>
              <w:tl2br w:val="nil"/>
              <w:tr2bl w:val="nil"/>
            </w:tcBorders>
            <w:noWrap w:val="0"/>
            <w:vAlign w:val="center"/>
          </w:tcPr>
          <w:p w14:paraId="08ECD3A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综合行政执法办</w:t>
            </w:r>
          </w:p>
        </w:tc>
      </w:tr>
      <w:tr w14:paraId="1658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057C54C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52</w:t>
            </w:r>
          </w:p>
        </w:tc>
        <w:tc>
          <w:tcPr>
            <w:tcW w:w="1881" w:type="dxa"/>
            <w:vMerge w:val="continue"/>
            <w:tcBorders>
              <w:tl2br w:val="nil"/>
              <w:tr2bl w:val="nil"/>
            </w:tcBorders>
            <w:noWrap w:val="0"/>
            <w:vAlign w:val="center"/>
          </w:tcPr>
          <w:p w14:paraId="0A52C8BF">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46F29E2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行政处罚信息公示</w:t>
            </w:r>
          </w:p>
        </w:tc>
        <w:tc>
          <w:tcPr>
            <w:tcW w:w="3330" w:type="dxa"/>
            <w:tcBorders>
              <w:tl2br w:val="nil"/>
              <w:tr2bl w:val="nil"/>
            </w:tcBorders>
            <w:noWrap w:val="0"/>
            <w:vAlign w:val="center"/>
          </w:tcPr>
          <w:p w14:paraId="71F9E6C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违规主体名称、注册地、机构代码、查处机构、违规行为、处罚依据、处罚时间、处罚内容</w:t>
            </w:r>
          </w:p>
        </w:tc>
        <w:tc>
          <w:tcPr>
            <w:tcW w:w="1198" w:type="dxa"/>
            <w:tcBorders>
              <w:tl2br w:val="nil"/>
              <w:tr2bl w:val="nil"/>
            </w:tcBorders>
            <w:noWrap w:val="0"/>
            <w:vAlign w:val="center"/>
          </w:tcPr>
          <w:p w14:paraId="6F86A2D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综合行政执法办</w:t>
            </w:r>
          </w:p>
        </w:tc>
      </w:tr>
      <w:tr w14:paraId="0296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5C9020B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53</w:t>
            </w:r>
          </w:p>
        </w:tc>
        <w:tc>
          <w:tcPr>
            <w:tcW w:w="1881" w:type="dxa"/>
            <w:vMerge w:val="continue"/>
            <w:tcBorders>
              <w:tl2br w:val="nil"/>
              <w:tr2bl w:val="nil"/>
            </w:tcBorders>
            <w:noWrap w:val="0"/>
            <w:vAlign w:val="center"/>
          </w:tcPr>
          <w:p w14:paraId="32305636">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0C7057B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随机抽查事项清单</w:t>
            </w:r>
          </w:p>
        </w:tc>
        <w:tc>
          <w:tcPr>
            <w:tcW w:w="3330" w:type="dxa"/>
            <w:tcBorders>
              <w:tl2br w:val="nil"/>
              <w:tr2bl w:val="nil"/>
            </w:tcBorders>
            <w:noWrap w:val="0"/>
            <w:vAlign w:val="center"/>
          </w:tcPr>
          <w:p w14:paraId="7249A9A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抽查主体、抽查事项类别、抽查依据、抽查内容和抽查方式</w:t>
            </w:r>
          </w:p>
        </w:tc>
        <w:tc>
          <w:tcPr>
            <w:tcW w:w="1198" w:type="dxa"/>
            <w:tcBorders>
              <w:tl2br w:val="nil"/>
              <w:tr2bl w:val="nil"/>
            </w:tcBorders>
            <w:noWrap w:val="0"/>
            <w:vAlign w:val="center"/>
          </w:tcPr>
          <w:p w14:paraId="67D4196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综合行政执法办</w:t>
            </w:r>
          </w:p>
        </w:tc>
      </w:tr>
      <w:tr w14:paraId="5C63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5EE8AEF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54</w:t>
            </w:r>
          </w:p>
        </w:tc>
        <w:tc>
          <w:tcPr>
            <w:tcW w:w="1881" w:type="dxa"/>
            <w:tcBorders>
              <w:tl2br w:val="nil"/>
              <w:tr2bl w:val="nil"/>
            </w:tcBorders>
            <w:noWrap w:val="0"/>
            <w:vAlign w:val="center"/>
          </w:tcPr>
          <w:p w14:paraId="4AA5998F">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重大建设项目</w:t>
            </w:r>
          </w:p>
        </w:tc>
        <w:tc>
          <w:tcPr>
            <w:tcW w:w="2139" w:type="dxa"/>
            <w:tcBorders>
              <w:tl2br w:val="nil"/>
              <w:tr2bl w:val="nil"/>
            </w:tcBorders>
            <w:noWrap w:val="0"/>
            <w:vAlign w:val="center"/>
          </w:tcPr>
          <w:p w14:paraId="52FB6136">
            <w:pPr>
              <w:keepNext w:val="0"/>
              <w:keepLines w:val="0"/>
              <w:pageBreakBefore w:val="0"/>
              <w:widowControl/>
              <w:suppressLineNumbers w:val="0"/>
              <w:kinsoku/>
              <w:wordWrap/>
              <w:overflowPunct/>
              <w:topLinePunct w:val="0"/>
              <w:autoSpaceDE/>
              <w:autoSpaceDN/>
              <w:bidi w:val="0"/>
              <w:adjustRightInd/>
              <w:snapToGrid/>
              <w:spacing w:line="460" w:lineRule="exact"/>
              <w:ind w:firstLine="400" w:firstLineChars="200"/>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重点项目服务</w:t>
            </w:r>
          </w:p>
        </w:tc>
        <w:tc>
          <w:tcPr>
            <w:tcW w:w="3330" w:type="dxa"/>
            <w:tcBorders>
              <w:tl2br w:val="nil"/>
              <w:tr2bl w:val="nil"/>
            </w:tcBorders>
            <w:noWrap w:val="0"/>
            <w:vAlign w:val="center"/>
          </w:tcPr>
          <w:p w14:paraId="663BC6B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产业项目、生态环保及社会民生等重大项目建设的审批、核准、备案及项目实施过程、结果和社会效果等信息的公开</w:t>
            </w:r>
          </w:p>
        </w:tc>
        <w:tc>
          <w:tcPr>
            <w:tcW w:w="1198" w:type="dxa"/>
            <w:tcBorders>
              <w:tl2br w:val="nil"/>
              <w:tr2bl w:val="nil"/>
            </w:tcBorders>
            <w:noWrap w:val="0"/>
            <w:vAlign w:val="center"/>
          </w:tcPr>
          <w:p w14:paraId="3606AB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经济发展办</w:t>
            </w:r>
          </w:p>
        </w:tc>
      </w:tr>
      <w:tr w14:paraId="3B06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3495BAE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55</w:t>
            </w:r>
          </w:p>
        </w:tc>
        <w:tc>
          <w:tcPr>
            <w:tcW w:w="1881" w:type="dxa"/>
            <w:vMerge w:val="restart"/>
            <w:tcBorders>
              <w:tl2br w:val="nil"/>
              <w:tr2bl w:val="nil"/>
            </w:tcBorders>
            <w:noWrap w:val="0"/>
            <w:vAlign w:val="center"/>
          </w:tcPr>
          <w:p w14:paraId="08BCBB34">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0"/>
                <w:szCs w:val="20"/>
                <w:u w:val="none"/>
                <w:lang w:eastAsia="zh-CN"/>
              </w:rPr>
              <w:t>安全管理</w:t>
            </w:r>
          </w:p>
        </w:tc>
        <w:tc>
          <w:tcPr>
            <w:tcW w:w="2139" w:type="dxa"/>
            <w:tcBorders>
              <w:tl2br w:val="nil"/>
              <w:tr2bl w:val="nil"/>
            </w:tcBorders>
            <w:noWrap w:val="0"/>
            <w:vAlign w:val="center"/>
          </w:tcPr>
          <w:p w14:paraId="2FBC53F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安全生产</w:t>
            </w:r>
          </w:p>
        </w:tc>
        <w:tc>
          <w:tcPr>
            <w:tcW w:w="3330" w:type="dxa"/>
            <w:tcBorders>
              <w:tl2br w:val="nil"/>
              <w:tr2bl w:val="nil"/>
            </w:tcBorders>
            <w:noWrap w:val="0"/>
            <w:vAlign w:val="center"/>
          </w:tcPr>
          <w:p w14:paraId="7C5B448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辖区内安全事故预防、调查及通报等信息公开</w:t>
            </w:r>
          </w:p>
        </w:tc>
        <w:tc>
          <w:tcPr>
            <w:tcW w:w="1198" w:type="dxa"/>
            <w:tcBorders>
              <w:tl2br w:val="nil"/>
              <w:tr2bl w:val="nil"/>
            </w:tcBorders>
            <w:noWrap w:val="0"/>
            <w:vAlign w:val="center"/>
          </w:tcPr>
          <w:p w14:paraId="1015536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各有关部门</w:t>
            </w:r>
          </w:p>
        </w:tc>
      </w:tr>
      <w:tr w14:paraId="271C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28D638F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56</w:t>
            </w:r>
          </w:p>
        </w:tc>
        <w:tc>
          <w:tcPr>
            <w:tcW w:w="1881" w:type="dxa"/>
            <w:vMerge w:val="continue"/>
            <w:tcBorders>
              <w:tl2br w:val="nil"/>
              <w:tr2bl w:val="nil"/>
            </w:tcBorders>
            <w:noWrap w:val="0"/>
            <w:vAlign w:val="center"/>
          </w:tcPr>
          <w:p w14:paraId="574F59F6">
            <w:pPr>
              <w:keepNext w:val="0"/>
              <w:keepLines w:val="0"/>
              <w:pageBreakBefore w:val="0"/>
              <w:widowControl/>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i w:val="0"/>
                <w:color w:val="000000"/>
                <w:sz w:val="20"/>
                <w:szCs w:val="20"/>
                <w:u w:val="none"/>
                <w:lang w:eastAsia="zh-CN"/>
              </w:rPr>
            </w:pPr>
          </w:p>
        </w:tc>
        <w:tc>
          <w:tcPr>
            <w:tcW w:w="2139" w:type="dxa"/>
            <w:tcBorders>
              <w:tl2br w:val="nil"/>
              <w:tr2bl w:val="nil"/>
            </w:tcBorders>
            <w:noWrap w:val="0"/>
            <w:vAlign w:val="center"/>
          </w:tcPr>
          <w:p w14:paraId="0A51B4B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食品药品安全</w:t>
            </w:r>
          </w:p>
        </w:tc>
        <w:tc>
          <w:tcPr>
            <w:tcW w:w="3330" w:type="dxa"/>
            <w:tcBorders>
              <w:tl2br w:val="nil"/>
              <w:tr2bl w:val="nil"/>
            </w:tcBorders>
            <w:noWrap w:val="0"/>
            <w:vAlign w:val="center"/>
          </w:tcPr>
          <w:p w14:paraId="2D983CF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辖区内食品药品质量管理、监督检查等信息公开</w:t>
            </w:r>
          </w:p>
        </w:tc>
        <w:tc>
          <w:tcPr>
            <w:tcW w:w="1198" w:type="dxa"/>
            <w:tcBorders>
              <w:tl2br w:val="nil"/>
              <w:tr2bl w:val="nil"/>
            </w:tcBorders>
            <w:noWrap w:val="0"/>
            <w:vAlign w:val="center"/>
          </w:tcPr>
          <w:p w14:paraId="5389295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市场监督管理所</w:t>
            </w:r>
          </w:p>
        </w:tc>
      </w:tr>
      <w:tr w14:paraId="704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231D0F6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57</w:t>
            </w:r>
          </w:p>
        </w:tc>
        <w:tc>
          <w:tcPr>
            <w:tcW w:w="4020" w:type="dxa"/>
            <w:gridSpan w:val="2"/>
            <w:tcBorders>
              <w:tl2br w:val="nil"/>
              <w:tr2bl w:val="nil"/>
            </w:tcBorders>
            <w:noWrap w:val="0"/>
            <w:vAlign w:val="center"/>
          </w:tcPr>
          <w:p w14:paraId="5419995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2"/>
                <w:sz w:val="20"/>
                <w:szCs w:val="20"/>
                <w:u w:val="none"/>
                <w:lang w:val="en-US" w:eastAsia="zh-CN" w:bidi="ar-SA"/>
              </w:rPr>
              <w:t>统计信息</w:t>
            </w:r>
          </w:p>
        </w:tc>
        <w:tc>
          <w:tcPr>
            <w:tcW w:w="3330" w:type="dxa"/>
            <w:tcBorders>
              <w:tl2br w:val="nil"/>
              <w:tr2bl w:val="nil"/>
            </w:tcBorders>
            <w:noWrap w:val="0"/>
            <w:vAlign w:val="center"/>
          </w:tcPr>
          <w:p w14:paraId="6A2EAEC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公开本单位相关业务的统计信息</w:t>
            </w:r>
          </w:p>
        </w:tc>
        <w:tc>
          <w:tcPr>
            <w:tcW w:w="1198" w:type="dxa"/>
            <w:tcBorders>
              <w:tl2br w:val="nil"/>
              <w:tr2bl w:val="nil"/>
            </w:tcBorders>
            <w:noWrap w:val="0"/>
            <w:vAlign w:val="center"/>
          </w:tcPr>
          <w:p w14:paraId="466159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统计站</w:t>
            </w:r>
          </w:p>
        </w:tc>
      </w:tr>
      <w:tr w14:paraId="011B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05707D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58</w:t>
            </w:r>
          </w:p>
        </w:tc>
        <w:tc>
          <w:tcPr>
            <w:tcW w:w="1881" w:type="dxa"/>
            <w:vMerge w:val="restart"/>
            <w:tcBorders>
              <w:tl2br w:val="nil"/>
              <w:tr2bl w:val="nil"/>
            </w:tcBorders>
            <w:noWrap w:val="0"/>
            <w:vAlign w:val="center"/>
          </w:tcPr>
          <w:p w14:paraId="724854C2">
            <w:pPr>
              <w:keepNext w:val="0"/>
              <w:keepLines w:val="0"/>
              <w:pageBreakBefore w:val="0"/>
              <w:widowControl/>
              <w:kinsoku/>
              <w:wordWrap/>
              <w:overflowPunct/>
              <w:topLinePunct w:val="0"/>
              <w:autoSpaceDE/>
              <w:autoSpaceDN/>
              <w:bidi w:val="0"/>
              <w:adjustRightInd/>
              <w:snapToGrid/>
              <w:spacing w:line="460" w:lineRule="exact"/>
              <w:jc w:val="center"/>
              <w:rPr>
                <w:rFonts w:hint="default"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eastAsiaTheme="minorEastAsia" w:cstheme="minorEastAsia"/>
                <w:i w:val="0"/>
                <w:color w:val="000000"/>
                <w:sz w:val="20"/>
                <w:szCs w:val="20"/>
                <w:u w:val="none"/>
                <w:lang w:val="en-US" w:eastAsia="zh-CN"/>
              </w:rPr>
              <w:t>其他信息公开</w:t>
            </w:r>
          </w:p>
        </w:tc>
        <w:tc>
          <w:tcPr>
            <w:tcW w:w="2139" w:type="dxa"/>
            <w:tcBorders>
              <w:tl2br w:val="nil"/>
              <w:tr2bl w:val="nil"/>
            </w:tcBorders>
            <w:noWrap w:val="0"/>
            <w:vAlign w:val="center"/>
          </w:tcPr>
          <w:p w14:paraId="0AD9D74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应急管理</w:t>
            </w:r>
          </w:p>
        </w:tc>
        <w:tc>
          <w:tcPr>
            <w:tcW w:w="3330" w:type="dxa"/>
            <w:tcBorders>
              <w:tl2br w:val="nil"/>
              <w:tr2bl w:val="nil"/>
            </w:tcBorders>
            <w:noWrap w:val="0"/>
            <w:vAlign w:val="center"/>
          </w:tcPr>
          <w:p w14:paraId="04FDC43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洪灾、火灾、地震、重大安全事故、重点时段安全维稳工作等应急预案</w:t>
            </w:r>
          </w:p>
        </w:tc>
        <w:tc>
          <w:tcPr>
            <w:tcW w:w="1198" w:type="dxa"/>
            <w:tcBorders>
              <w:tl2br w:val="nil"/>
              <w:tr2bl w:val="nil"/>
            </w:tcBorders>
            <w:noWrap w:val="0"/>
            <w:vAlign w:val="center"/>
          </w:tcPr>
          <w:p w14:paraId="20D30A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应急管理办</w:t>
            </w:r>
          </w:p>
        </w:tc>
      </w:tr>
      <w:tr w14:paraId="5A26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1C6B34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59</w:t>
            </w:r>
          </w:p>
        </w:tc>
        <w:tc>
          <w:tcPr>
            <w:tcW w:w="1881" w:type="dxa"/>
            <w:vMerge w:val="continue"/>
            <w:tcBorders>
              <w:tl2br w:val="nil"/>
              <w:tr2bl w:val="nil"/>
            </w:tcBorders>
            <w:noWrap w:val="0"/>
            <w:vAlign w:val="center"/>
          </w:tcPr>
          <w:p w14:paraId="0B47FCFA">
            <w:pPr>
              <w:keepNext w:val="0"/>
              <w:keepLines w:val="0"/>
              <w:pageBreakBefore w:val="0"/>
              <w:widowControl/>
              <w:kinsoku/>
              <w:wordWrap/>
              <w:overflowPunct/>
              <w:topLinePunct w:val="0"/>
              <w:autoSpaceDE/>
              <w:autoSpaceDN/>
              <w:bidi w:val="0"/>
              <w:adjustRightInd/>
              <w:snapToGrid/>
              <w:spacing w:line="460" w:lineRule="exact"/>
              <w:jc w:val="center"/>
              <w:rPr>
                <w:rFonts w:hint="default" w:asciiTheme="minorEastAsia" w:hAnsiTheme="minorEastAsia" w:eastAsiaTheme="minorEastAsia" w:cstheme="minorEastAsia"/>
                <w:i w:val="0"/>
                <w:color w:val="000000"/>
                <w:sz w:val="20"/>
                <w:szCs w:val="20"/>
                <w:u w:val="none"/>
                <w:lang w:val="en-US" w:eastAsia="zh-CN"/>
              </w:rPr>
            </w:pPr>
          </w:p>
        </w:tc>
        <w:tc>
          <w:tcPr>
            <w:tcW w:w="2139" w:type="dxa"/>
            <w:tcBorders>
              <w:tl2br w:val="nil"/>
              <w:tr2bl w:val="nil"/>
            </w:tcBorders>
            <w:noWrap w:val="0"/>
            <w:vAlign w:val="center"/>
          </w:tcPr>
          <w:p w14:paraId="5BE7ED9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本单位其他应公开信息</w:t>
            </w:r>
          </w:p>
        </w:tc>
        <w:tc>
          <w:tcPr>
            <w:tcW w:w="3330" w:type="dxa"/>
            <w:tcBorders>
              <w:tl2br w:val="nil"/>
              <w:tr2bl w:val="nil"/>
            </w:tcBorders>
            <w:noWrap w:val="0"/>
            <w:vAlign w:val="center"/>
          </w:tcPr>
          <w:p w14:paraId="2396F4A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其他按《中华人民共和国信息公开条例》规定应予公开的政府信息</w:t>
            </w:r>
          </w:p>
        </w:tc>
        <w:tc>
          <w:tcPr>
            <w:tcW w:w="1198" w:type="dxa"/>
            <w:tcBorders>
              <w:tl2br w:val="nil"/>
              <w:tr2bl w:val="nil"/>
            </w:tcBorders>
            <w:noWrap w:val="0"/>
            <w:vAlign w:val="center"/>
          </w:tcPr>
          <w:p w14:paraId="2E009C1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heme="minorEastAsia" w:hAnsiTheme="minorEastAsia" w:eastAsiaTheme="minorEastAsia" w:cstheme="minorEastAsia"/>
                <w:i w:val="0"/>
                <w:color w:val="000000"/>
                <w:kern w:val="0"/>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SA"/>
              </w:rPr>
              <w:t>党政办</w:t>
            </w:r>
          </w:p>
        </w:tc>
      </w:tr>
      <w:tr w14:paraId="0EEB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70" w:type="dxa"/>
            <w:tcBorders>
              <w:tl2br w:val="nil"/>
              <w:tr2bl w:val="nil"/>
            </w:tcBorders>
            <w:noWrap w:val="0"/>
            <w:vAlign w:val="center"/>
          </w:tcPr>
          <w:p w14:paraId="3C31AFC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p>
        </w:tc>
        <w:tc>
          <w:tcPr>
            <w:tcW w:w="1881" w:type="dxa"/>
            <w:tcBorders>
              <w:tl2br w:val="nil"/>
              <w:tr2bl w:val="nil"/>
            </w:tcBorders>
            <w:noWrap w:val="0"/>
            <w:vAlign w:val="center"/>
          </w:tcPr>
          <w:p w14:paraId="793F8C00">
            <w:pPr>
              <w:keepNext w:val="0"/>
              <w:keepLines w:val="0"/>
              <w:pageBreakBefore w:val="0"/>
              <w:widowControl/>
              <w:kinsoku/>
              <w:wordWrap/>
              <w:overflowPunct/>
              <w:topLinePunct w:val="0"/>
              <w:autoSpaceDE/>
              <w:autoSpaceDN/>
              <w:bidi w:val="0"/>
              <w:adjustRightInd/>
              <w:snapToGrid/>
              <w:spacing w:line="460" w:lineRule="exact"/>
              <w:jc w:val="center"/>
              <w:rPr>
                <w:rFonts w:hint="default" w:asciiTheme="minorEastAsia" w:hAnsiTheme="minorEastAsia" w:eastAsiaTheme="minorEastAsia" w:cstheme="minorEastAsia"/>
                <w:i w:val="0"/>
                <w:color w:val="000000"/>
                <w:sz w:val="20"/>
                <w:szCs w:val="20"/>
                <w:u w:val="none"/>
                <w:lang w:val="en-US" w:eastAsia="zh-CN"/>
              </w:rPr>
            </w:pPr>
          </w:p>
        </w:tc>
        <w:tc>
          <w:tcPr>
            <w:tcW w:w="2139" w:type="dxa"/>
            <w:tcBorders>
              <w:tl2br w:val="nil"/>
              <w:tr2bl w:val="nil"/>
            </w:tcBorders>
            <w:noWrap w:val="0"/>
            <w:vAlign w:val="center"/>
          </w:tcPr>
          <w:p w14:paraId="5C63D24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p>
        </w:tc>
        <w:tc>
          <w:tcPr>
            <w:tcW w:w="3330" w:type="dxa"/>
            <w:tcBorders>
              <w:tl2br w:val="nil"/>
              <w:tr2bl w:val="nil"/>
            </w:tcBorders>
            <w:noWrap w:val="0"/>
            <w:vAlign w:val="center"/>
          </w:tcPr>
          <w:p w14:paraId="6240E85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Theme="minorEastAsia" w:hAnsiTheme="minorEastAsia" w:eastAsiaTheme="minorEastAsia" w:cstheme="minorEastAsia"/>
                <w:i w:val="0"/>
                <w:color w:val="000000"/>
                <w:kern w:val="0"/>
                <w:sz w:val="20"/>
                <w:szCs w:val="20"/>
                <w:u w:val="none"/>
                <w:lang w:val="en-US" w:eastAsia="zh-CN" w:bidi="ar-SA"/>
              </w:rPr>
            </w:pPr>
          </w:p>
        </w:tc>
        <w:tc>
          <w:tcPr>
            <w:tcW w:w="1198" w:type="dxa"/>
            <w:tcBorders>
              <w:tl2br w:val="nil"/>
              <w:tr2bl w:val="nil"/>
            </w:tcBorders>
            <w:noWrap w:val="0"/>
            <w:vAlign w:val="center"/>
          </w:tcPr>
          <w:p w14:paraId="0782800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SA"/>
              </w:rPr>
            </w:pPr>
          </w:p>
        </w:tc>
      </w:tr>
    </w:tbl>
    <w:p w14:paraId="5CBEDB87"/>
    <w:p w14:paraId="246C4039"/>
    <w:p w14:paraId="10C7BE1D">
      <w:pPr>
        <w:numPr>
          <w:ilvl w:val="0"/>
          <w:numId w:val="0"/>
        </w:numPr>
        <w:rPr>
          <w:rFonts w:hint="eastAsia" w:ascii="仿宋" w:hAnsi="仿宋" w:eastAsia="仿宋" w:cs="仿宋"/>
          <w:sz w:val="32"/>
          <w:szCs w:val="32"/>
          <w:lang w:val="en-US" w:eastAsia="zh-CN"/>
        </w:rPr>
      </w:pPr>
    </w:p>
    <w:p w14:paraId="1B7A6D4C">
      <w:pPr>
        <w:numPr>
          <w:ilvl w:val="0"/>
          <w:numId w:val="0"/>
        </w:num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MDQzZWI5NzBlNzUwNTQxZGRmNjVkNmFlZjRjMjcifQ=="/>
  </w:docVars>
  <w:rsids>
    <w:rsidRoot w:val="49135891"/>
    <w:rsid w:val="0FA675D7"/>
    <w:rsid w:val="1A006829"/>
    <w:rsid w:val="1A1355C7"/>
    <w:rsid w:val="295D6745"/>
    <w:rsid w:val="4154535D"/>
    <w:rsid w:val="417E0EF2"/>
    <w:rsid w:val="49135891"/>
    <w:rsid w:val="570D5553"/>
    <w:rsid w:val="61521F2D"/>
    <w:rsid w:val="616F2610"/>
    <w:rsid w:val="652E29E9"/>
    <w:rsid w:val="658D4250"/>
    <w:rsid w:val="66991A41"/>
    <w:rsid w:val="7498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2157</Words>
  <Characters>2213</Characters>
  <Lines>0</Lines>
  <Paragraphs>0</Paragraphs>
  <TotalTime>75</TotalTime>
  <ScaleCrop>false</ScaleCrop>
  <LinksUpToDate>false</LinksUpToDate>
  <CharactersWithSpaces>2213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2022-01-11T07:56:00Z</dcterms:created>
  <dc:creator>Administrator</dc:creator>
  <cp:lastModifiedBy>蝶蝶sunshining</cp:lastModifiedBy>
  <cp:lastPrinted>2024-09-18T02:20:00Z</cp:lastPrinted>
  <dcterms:modified xsi:type="dcterms:W3CDTF">2025-09-25T07:35:46Z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8D56056452DE4CF7AA0820893428BE7A</vt:lpwstr>
  </property>
  <property fmtid="{D5CDD505-2E9C-101B-9397-08002B2CF9AE}" pid="4" name="KSOTemplateDocerSaveRecord">
    <vt:lpwstr>eyJoZGlkIjoiMmFiNGYyMjVlOWUzZWQ5MzEyYTM3NmFjZmY3Y2EzOTMiLCJ1c2VySWQiOiI0NjI0MjcyODIifQ==</vt:lpwstr>
  </property>
</Properties>
</file>